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1240" w14:textId="6ED75219" w:rsidR="00585D7A" w:rsidRDefault="00585D7A" w:rsidP="00977F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Obrazac 3.</w:t>
      </w:r>
      <w:r w:rsidR="00DC74C1" w:rsidRPr="00DC74C1">
        <w:rPr>
          <w:rFonts w:ascii="Arial" w:hAnsi="Arial" w:cs="Arial"/>
          <w:b/>
          <w:sz w:val="24"/>
          <w:szCs w:val="24"/>
        </w:rPr>
        <w:t xml:space="preserve"> </w:t>
      </w:r>
      <w:r w:rsidR="00B83039">
        <w:rPr>
          <w:rFonts w:ascii="Arial" w:hAnsi="Arial" w:cs="Arial"/>
          <w:b/>
          <w:sz w:val="24"/>
          <w:szCs w:val="24"/>
        </w:rPr>
        <w:t>- T</w:t>
      </w:r>
      <w:r w:rsidR="00B83039" w:rsidRPr="004B5005">
        <w:rPr>
          <w:rFonts w:ascii="Arial" w:hAnsi="Arial" w:cs="Arial"/>
          <w:b/>
          <w:sz w:val="24"/>
          <w:szCs w:val="24"/>
        </w:rPr>
        <w:t>ehničk</w:t>
      </w:r>
      <w:r w:rsidR="00B83039">
        <w:rPr>
          <w:rFonts w:ascii="Arial" w:hAnsi="Arial" w:cs="Arial"/>
          <w:b/>
          <w:sz w:val="24"/>
          <w:szCs w:val="24"/>
        </w:rPr>
        <w:t>a specifikacija</w:t>
      </w:r>
      <w:r w:rsidR="00344E46">
        <w:rPr>
          <w:rFonts w:ascii="Arial" w:hAnsi="Arial" w:cs="Arial"/>
          <w:b/>
          <w:sz w:val="24"/>
          <w:szCs w:val="24"/>
        </w:rPr>
        <w:t xml:space="preserve"> </w:t>
      </w:r>
    </w:p>
    <w:p w14:paraId="1FA87126" w14:textId="703D8AD3" w:rsidR="00E6076E" w:rsidRPr="00E6076E" w:rsidRDefault="00E6076E" w:rsidP="000D556F">
      <w:pPr>
        <w:spacing w:after="0"/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Postupak nabave: </w:t>
      </w:r>
      <w:r>
        <w:rPr>
          <w:rFonts w:ascii="Arial" w:hAnsi="Arial" w:cs="Arial"/>
          <w:sz w:val="24"/>
          <w:szCs w:val="24"/>
        </w:rPr>
        <w:tab/>
      </w:r>
      <w:r w:rsidR="000D556F">
        <w:rPr>
          <w:rFonts w:ascii="Arial" w:hAnsi="Arial" w:cs="Arial"/>
          <w:b/>
          <w:sz w:val="24"/>
          <w:szCs w:val="24"/>
        </w:rPr>
        <w:t>ISPISNI UREĐAJI</w:t>
      </w:r>
    </w:p>
    <w:p w14:paraId="6B14504D" w14:textId="77777777" w:rsidR="00DE2B6C" w:rsidRPr="009710E5" w:rsidRDefault="00DE2B6C" w:rsidP="00DE2B6C">
      <w:pPr>
        <w:spacing w:after="0"/>
        <w:ind w:left="708" w:firstLine="708"/>
        <w:rPr>
          <w:rFonts w:ascii="Arial" w:hAnsi="Arial" w:cs="Arial"/>
          <w:b/>
          <w:sz w:val="24"/>
          <w:szCs w:val="24"/>
        </w:rPr>
      </w:pPr>
      <w:r w:rsidRPr="009710E5">
        <w:rPr>
          <w:rFonts w:ascii="Arial" w:hAnsi="Arial" w:cs="Arial"/>
          <w:b/>
          <w:sz w:val="24"/>
          <w:szCs w:val="24"/>
        </w:rPr>
        <w:t>(ispisni uređaji: tip 1, tip 2 )</w:t>
      </w:r>
    </w:p>
    <w:p w14:paraId="31248326" w14:textId="77777777" w:rsidR="00DE2B6C" w:rsidRDefault="00DE2B6C" w:rsidP="00E6076E">
      <w:pPr>
        <w:spacing w:after="0"/>
        <w:rPr>
          <w:rFonts w:ascii="Arial" w:hAnsi="Arial" w:cs="Arial"/>
          <w:sz w:val="24"/>
          <w:szCs w:val="24"/>
        </w:rPr>
      </w:pPr>
    </w:p>
    <w:p w14:paraId="1C09810B" w14:textId="06E8EEF9" w:rsidR="00E6076E" w:rsidRDefault="00E6076E" w:rsidP="00E6076E">
      <w:pPr>
        <w:spacing w:after="0"/>
        <w:rPr>
          <w:rFonts w:ascii="Arial" w:hAnsi="Arial" w:cs="Arial"/>
          <w:b/>
          <w:sz w:val="24"/>
          <w:szCs w:val="24"/>
        </w:rPr>
      </w:pPr>
      <w:r w:rsidRPr="00EF4318">
        <w:rPr>
          <w:rFonts w:ascii="Arial" w:hAnsi="Arial" w:cs="Arial"/>
          <w:sz w:val="24"/>
          <w:szCs w:val="24"/>
        </w:rPr>
        <w:t>Evidencijski broj:</w:t>
      </w:r>
      <w:r w:rsidRPr="00EF4318">
        <w:rPr>
          <w:rFonts w:ascii="Arial" w:hAnsi="Arial" w:cs="Arial"/>
          <w:sz w:val="24"/>
          <w:szCs w:val="24"/>
        </w:rPr>
        <w:tab/>
      </w:r>
      <w:r w:rsidR="00FD20C2">
        <w:rPr>
          <w:rFonts w:ascii="Arial" w:hAnsi="Arial" w:cs="Arial"/>
          <w:b/>
          <w:sz w:val="24"/>
          <w:szCs w:val="24"/>
        </w:rPr>
        <w:t>E-</w:t>
      </w:r>
      <w:r w:rsidR="000D556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V</w:t>
      </w:r>
      <w:r w:rsidRPr="00204DAB">
        <w:rPr>
          <w:rFonts w:ascii="Arial" w:hAnsi="Arial" w:cs="Arial"/>
          <w:b/>
          <w:sz w:val="24"/>
          <w:szCs w:val="24"/>
        </w:rPr>
        <w:t>-</w:t>
      </w:r>
      <w:r w:rsidR="000D556F"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>/202</w:t>
      </w:r>
      <w:r w:rsidR="000D556F">
        <w:rPr>
          <w:rFonts w:ascii="Arial" w:hAnsi="Arial" w:cs="Arial"/>
          <w:b/>
          <w:sz w:val="24"/>
          <w:szCs w:val="24"/>
        </w:rPr>
        <w:t>1</w:t>
      </w:r>
    </w:p>
    <w:p w14:paraId="33A84C5A" w14:textId="77777777" w:rsidR="00E6076E" w:rsidRDefault="00E6076E" w:rsidP="00F56D09">
      <w:pPr>
        <w:spacing w:after="0"/>
        <w:rPr>
          <w:rFonts w:ascii="Arial" w:hAnsi="Arial" w:cs="Arial"/>
          <w:b/>
          <w:sz w:val="24"/>
          <w:szCs w:val="24"/>
        </w:rPr>
      </w:pPr>
    </w:p>
    <w:p w14:paraId="6DA91E3A" w14:textId="77777777" w:rsidR="00585D7A" w:rsidRPr="00EF4318" w:rsidRDefault="00204DAB" w:rsidP="00585D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Ponuditelj: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5D7A" w:rsidRPr="00EF4318">
        <w:rPr>
          <w:rFonts w:ascii="Arial" w:hAnsi="Arial" w:cs="Arial"/>
          <w:sz w:val="24"/>
          <w:szCs w:val="24"/>
        </w:rPr>
        <w:t>________________________________________</w:t>
      </w:r>
      <w:r w:rsidR="00EF4318" w:rsidRPr="00EF4318">
        <w:rPr>
          <w:rFonts w:ascii="Arial" w:hAnsi="Arial" w:cs="Arial"/>
          <w:sz w:val="24"/>
          <w:szCs w:val="24"/>
        </w:rPr>
        <w:t>_____</w:t>
      </w:r>
    </w:p>
    <w:p w14:paraId="0BF98FB5" w14:textId="77777777" w:rsidR="00585D7A" w:rsidRPr="00585D7A" w:rsidRDefault="00585D7A" w:rsidP="00585D7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85D7A">
        <w:rPr>
          <w:rFonts w:ascii="Arial" w:hAnsi="Arial" w:cs="Arial"/>
          <w:i/>
          <w:sz w:val="18"/>
          <w:szCs w:val="18"/>
        </w:rPr>
        <w:tab/>
      </w:r>
      <w:r w:rsidRPr="00585D7A">
        <w:rPr>
          <w:rFonts w:ascii="Arial" w:hAnsi="Arial" w:cs="Arial"/>
          <w:i/>
          <w:sz w:val="18"/>
          <w:szCs w:val="18"/>
        </w:rPr>
        <w:tab/>
      </w:r>
      <w:r w:rsidR="00204DAB">
        <w:rPr>
          <w:rFonts w:ascii="Arial" w:hAnsi="Arial" w:cs="Arial"/>
          <w:i/>
          <w:sz w:val="18"/>
          <w:szCs w:val="18"/>
        </w:rPr>
        <w:t xml:space="preserve">                         </w:t>
      </w:r>
      <w:r w:rsidR="00EF4318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(</w:t>
      </w:r>
      <w:r w:rsidRPr="00585D7A">
        <w:rPr>
          <w:rFonts w:ascii="Arial" w:hAnsi="Arial" w:cs="Arial"/>
          <w:i/>
          <w:sz w:val="18"/>
          <w:szCs w:val="18"/>
        </w:rPr>
        <w:t>upisati naziv ponuditelja/zajednice gospodarskih subjekata)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000AD751" w14:textId="77777777" w:rsidR="003D7E89" w:rsidRDefault="003D7E89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3AF2F99F" w14:textId="77777777" w:rsidR="003D7E89" w:rsidRDefault="003D7E89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165F0F46" w14:textId="77777777" w:rsidR="003D7E89" w:rsidRPr="00F56D0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Z</w:t>
      </w:r>
      <w:r w:rsidRPr="00F56D09">
        <w:rPr>
          <w:rFonts w:ascii="Arial" w:hAnsi="Arial" w:cs="Arial"/>
          <w:bCs/>
          <w:i/>
        </w:rPr>
        <w:t xml:space="preserve">ahtjevi definirani </w:t>
      </w:r>
      <w:r>
        <w:rPr>
          <w:rFonts w:ascii="Arial" w:hAnsi="Arial" w:cs="Arial"/>
          <w:bCs/>
          <w:i/>
        </w:rPr>
        <w:t xml:space="preserve">ovim </w:t>
      </w:r>
      <w:r w:rsidRPr="00F56D09">
        <w:rPr>
          <w:rFonts w:ascii="Arial" w:hAnsi="Arial" w:cs="Arial"/>
          <w:bCs/>
          <w:i/>
        </w:rPr>
        <w:t xml:space="preserve">Tehničkim specifikacijama predstavljaju minimalne tehničke </w:t>
      </w:r>
      <w:r>
        <w:rPr>
          <w:rFonts w:ascii="Arial" w:hAnsi="Arial" w:cs="Arial"/>
          <w:bCs/>
          <w:i/>
        </w:rPr>
        <w:t>karakteristike</w:t>
      </w:r>
      <w:r w:rsidRPr="00F56D09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 xml:space="preserve">(uvjete) </w:t>
      </w:r>
      <w:r w:rsidRPr="00F56D09">
        <w:rPr>
          <w:rFonts w:ascii="Arial" w:hAnsi="Arial" w:cs="Arial"/>
          <w:bCs/>
          <w:i/>
        </w:rPr>
        <w:t xml:space="preserve">koje ponuđena roba mora zadovoljavati. </w:t>
      </w:r>
    </w:p>
    <w:p w14:paraId="57D9AE9E" w14:textId="77777777" w:rsidR="003D7E8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550CDA75" w14:textId="77777777" w:rsidR="003D7E89" w:rsidRPr="00200864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 w:rsidRPr="002A0BCD">
        <w:rPr>
          <w:rFonts w:ascii="Arial" w:hAnsi="Arial" w:cs="Arial"/>
          <w:bCs/>
          <w:i/>
        </w:rPr>
        <w:t xml:space="preserve">Ponuditelj </w:t>
      </w:r>
      <w:r w:rsidRPr="002A0BCD">
        <w:rPr>
          <w:rFonts w:ascii="Arial" w:hAnsi="Arial" w:cs="Arial"/>
          <w:b/>
          <w:bCs/>
          <w:i/>
        </w:rPr>
        <w:t>OBAVEZNO POPUNJAVA</w:t>
      </w:r>
      <w:r w:rsidRPr="002A0BCD">
        <w:rPr>
          <w:rFonts w:ascii="Arial" w:hAnsi="Arial" w:cs="Arial"/>
          <w:bCs/>
          <w:i/>
        </w:rPr>
        <w:t xml:space="preserve"> stupac </w:t>
      </w:r>
      <w:r w:rsidRPr="002A0BCD">
        <w:rPr>
          <w:rFonts w:ascii="Arial" w:hAnsi="Arial" w:cs="Arial"/>
          <w:bCs/>
          <w:i/>
          <w:u w:val="single"/>
        </w:rPr>
        <w:t>«UVJETI ISPUNJENI (Da/Ne)»</w:t>
      </w:r>
      <w:r w:rsidRPr="002A0BCD">
        <w:rPr>
          <w:rFonts w:ascii="Arial" w:hAnsi="Arial" w:cs="Arial"/>
          <w:i/>
        </w:rPr>
        <w:t xml:space="preserve"> te ukoliko odgovori „DA“ na taj se način o</w:t>
      </w:r>
      <w:r w:rsidRPr="002A0BCD">
        <w:rPr>
          <w:rFonts w:ascii="Arial" w:hAnsi="Arial" w:cs="Arial"/>
          <w:bCs/>
          <w:i/>
        </w:rPr>
        <w:t>bvezuje na nuđenje opreme koja minimalno ispunjava traženi tehnički uvjet</w:t>
      </w:r>
      <w:r>
        <w:rPr>
          <w:rFonts w:ascii="Arial" w:hAnsi="Arial" w:cs="Arial"/>
          <w:bCs/>
          <w:i/>
        </w:rPr>
        <w:t xml:space="preserve"> (tehničku karakteristiku).</w:t>
      </w:r>
      <w:r w:rsidRPr="002A0BCD">
        <w:rPr>
          <w:rFonts w:ascii="Arial" w:hAnsi="Arial" w:cs="Arial"/>
          <w:bCs/>
          <w:i/>
        </w:rPr>
        <w:t xml:space="preserve"> Ukoliko se prilikom pregleda utvrdi da je neki odgovor „NE“ ili uopće nije odgovoreno, ponuda će biti odbijena. </w:t>
      </w:r>
    </w:p>
    <w:p w14:paraId="6925AC65" w14:textId="77777777" w:rsidR="003D7E89" w:rsidRPr="00200864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  <w:u w:val="single"/>
        </w:rPr>
      </w:pPr>
    </w:p>
    <w:p w14:paraId="65537C20" w14:textId="77777777" w:rsidR="003D7E89" w:rsidRPr="00200864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  <w:strike/>
        </w:rPr>
      </w:pPr>
      <w:r w:rsidRPr="00200864">
        <w:rPr>
          <w:rFonts w:ascii="Arial" w:hAnsi="Arial" w:cs="Arial"/>
          <w:bCs/>
          <w:i/>
        </w:rPr>
        <w:t xml:space="preserve">Ukoliko ponuditelj nudi </w:t>
      </w:r>
      <w:r w:rsidRPr="00200864">
        <w:rPr>
          <w:rFonts w:ascii="Arial" w:hAnsi="Arial" w:cs="Arial"/>
          <w:szCs w:val="24"/>
        </w:rPr>
        <w:t xml:space="preserve">proizvod boljih tehničkih </w:t>
      </w:r>
      <w:r>
        <w:rPr>
          <w:rFonts w:ascii="Arial" w:hAnsi="Arial" w:cs="Arial"/>
          <w:szCs w:val="24"/>
        </w:rPr>
        <w:t>karakteristika</w:t>
      </w:r>
      <w:r w:rsidRPr="00200864">
        <w:rPr>
          <w:rFonts w:ascii="Arial" w:hAnsi="Arial" w:cs="Arial"/>
          <w:szCs w:val="24"/>
        </w:rPr>
        <w:t xml:space="preserve"> od traženih, u stupac </w:t>
      </w:r>
      <w:r w:rsidRPr="00200864">
        <w:rPr>
          <w:rFonts w:ascii="Arial" w:hAnsi="Arial" w:cs="Arial"/>
          <w:bCs/>
          <w:i/>
          <w:u w:val="single"/>
        </w:rPr>
        <w:t xml:space="preserve">«PONUĐENE </w:t>
      </w:r>
      <w:r>
        <w:rPr>
          <w:rFonts w:ascii="Arial" w:hAnsi="Arial" w:cs="Arial"/>
          <w:bCs/>
          <w:i/>
          <w:u w:val="single"/>
        </w:rPr>
        <w:t xml:space="preserve">BOLJE </w:t>
      </w:r>
      <w:r w:rsidRPr="00200864">
        <w:rPr>
          <w:rFonts w:ascii="Arial" w:hAnsi="Arial" w:cs="Arial"/>
          <w:bCs/>
          <w:i/>
          <w:u w:val="single"/>
        </w:rPr>
        <w:t>SPECIFIKACIJE“</w:t>
      </w:r>
      <w:r w:rsidRPr="00200864">
        <w:rPr>
          <w:rFonts w:ascii="Arial" w:hAnsi="Arial" w:cs="Arial"/>
          <w:bCs/>
          <w:i/>
        </w:rPr>
        <w:t xml:space="preserve"> </w:t>
      </w:r>
      <w:r w:rsidRPr="00200864">
        <w:rPr>
          <w:rFonts w:ascii="Arial" w:hAnsi="Arial" w:cs="Arial"/>
          <w:szCs w:val="24"/>
        </w:rPr>
        <w:t>potrebno je upisati točan naziv/karakteristiku/značajku komponente koju nudi, a koja</w:t>
      </w:r>
      <w:r>
        <w:rPr>
          <w:rFonts w:ascii="Arial" w:hAnsi="Arial" w:cs="Arial"/>
          <w:szCs w:val="24"/>
        </w:rPr>
        <w:t xml:space="preserve"> u tom slučaju mora biti </w:t>
      </w:r>
      <w:r w:rsidRPr="00200864">
        <w:rPr>
          <w:rFonts w:ascii="Arial" w:hAnsi="Arial" w:cs="Arial"/>
          <w:szCs w:val="24"/>
        </w:rPr>
        <w:t xml:space="preserve">bolja od traženih </w:t>
      </w:r>
      <w:r>
        <w:rPr>
          <w:rFonts w:ascii="Arial" w:hAnsi="Arial" w:cs="Arial"/>
          <w:szCs w:val="24"/>
        </w:rPr>
        <w:t>minimalnih tehničkih karakteristika</w:t>
      </w:r>
      <w:r w:rsidRPr="00200864">
        <w:rPr>
          <w:rFonts w:ascii="Arial" w:hAnsi="Arial" w:cs="Arial"/>
          <w:szCs w:val="24"/>
        </w:rPr>
        <w:t>.</w:t>
      </w:r>
      <w:r w:rsidRPr="00200864">
        <w:rPr>
          <w:rFonts w:ascii="Arial" w:hAnsi="Arial" w:cs="Arial"/>
          <w:bCs/>
          <w:strike/>
        </w:rPr>
        <w:t xml:space="preserve"> </w:t>
      </w:r>
    </w:p>
    <w:p w14:paraId="4ECDC4DF" w14:textId="77777777" w:rsidR="003D7E89" w:rsidRPr="00F56D0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i/>
          <w:highlight w:val="yellow"/>
        </w:rPr>
      </w:pPr>
    </w:p>
    <w:p w14:paraId="47067268" w14:textId="77777777" w:rsidR="003D7E8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/>
          <w:bCs/>
          <w:i/>
        </w:rPr>
      </w:pPr>
      <w:r w:rsidRPr="00200864">
        <w:rPr>
          <w:rFonts w:ascii="Arial" w:hAnsi="Arial" w:cs="Arial"/>
          <w:bCs/>
          <w:i/>
        </w:rPr>
        <w:t xml:space="preserve">U stupcu </w:t>
      </w:r>
      <w:r w:rsidRPr="00200864">
        <w:rPr>
          <w:rFonts w:ascii="Arial" w:hAnsi="Arial" w:cs="Arial"/>
          <w:bCs/>
          <w:i/>
          <w:u w:val="single"/>
        </w:rPr>
        <w:t>«</w:t>
      </w:r>
      <w:r w:rsidRPr="00200864">
        <w:rPr>
          <w:rFonts w:ascii="Arial" w:hAnsi="Arial" w:cs="Arial"/>
          <w:b/>
          <w:bCs/>
          <w:i/>
          <w:u w:val="single"/>
        </w:rPr>
        <w:t xml:space="preserve">Bilješke, napomene, </w:t>
      </w:r>
      <w:r>
        <w:rPr>
          <w:rFonts w:ascii="Arial" w:hAnsi="Arial" w:cs="Arial"/>
          <w:b/>
          <w:bCs/>
          <w:i/>
          <w:u w:val="single"/>
        </w:rPr>
        <w:t>upućivanje</w:t>
      </w:r>
      <w:r w:rsidRPr="00200864">
        <w:rPr>
          <w:rFonts w:ascii="Arial" w:hAnsi="Arial" w:cs="Arial"/>
          <w:b/>
          <w:bCs/>
          <w:i/>
          <w:u w:val="single"/>
        </w:rPr>
        <w:t xml:space="preserve"> na tehničku dokumentaciju</w:t>
      </w:r>
      <w:r w:rsidRPr="00200864">
        <w:rPr>
          <w:rFonts w:ascii="Arial" w:hAnsi="Arial" w:cs="Arial"/>
          <w:bCs/>
          <w:i/>
          <w:u w:val="single"/>
        </w:rPr>
        <w:t>»</w:t>
      </w:r>
      <w:r w:rsidRPr="00200864">
        <w:rPr>
          <w:rFonts w:ascii="Arial" w:hAnsi="Arial" w:cs="Arial"/>
          <w:bCs/>
          <w:i/>
        </w:rPr>
        <w:t xml:space="preserve"> </w:t>
      </w:r>
      <w:r w:rsidRPr="00977FA7">
        <w:rPr>
          <w:rFonts w:ascii="Arial" w:hAnsi="Arial" w:cs="Arial"/>
          <w:b/>
          <w:bCs/>
          <w:i/>
        </w:rPr>
        <w:t>ponuditelj upisuje bilješke</w:t>
      </w:r>
      <w:r>
        <w:rPr>
          <w:rFonts w:ascii="Arial" w:hAnsi="Arial" w:cs="Arial"/>
          <w:b/>
          <w:bCs/>
          <w:i/>
        </w:rPr>
        <w:t xml:space="preserve"> i</w:t>
      </w:r>
      <w:r w:rsidRPr="00977FA7">
        <w:rPr>
          <w:rFonts w:ascii="Arial" w:hAnsi="Arial" w:cs="Arial"/>
          <w:b/>
          <w:bCs/>
          <w:i/>
        </w:rPr>
        <w:t xml:space="preserve"> napomene </w:t>
      </w:r>
      <w:r>
        <w:rPr>
          <w:rFonts w:ascii="Arial" w:hAnsi="Arial" w:cs="Arial"/>
          <w:b/>
          <w:bCs/>
          <w:i/>
        </w:rPr>
        <w:t>vezano za ponuđeni proizvod, odnosno upućuje na tehničku dokumentaciju, a to je broj stranice u prospektu/katalogu/</w:t>
      </w:r>
      <w:r w:rsidRPr="00977FA7">
        <w:rPr>
          <w:rFonts w:ascii="Arial" w:hAnsi="Arial" w:cs="Arial"/>
          <w:b/>
          <w:bCs/>
          <w:i/>
        </w:rPr>
        <w:t xml:space="preserve">brošuri proizvođača </w:t>
      </w:r>
      <w:r>
        <w:rPr>
          <w:rFonts w:ascii="Arial" w:hAnsi="Arial" w:cs="Arial"/>
          <w:b/>
          <w:bCs/>
          <w:i/>
        </w:rPr>
        <w:t>ili poveznica (link) na internetsku</w:t>
      </w:r>
      <w:r w:rsidRPr="00977FA7">
        <w:rPr>
          <w:rFonts w:ascii="Arial" w:hAnsi="Arial" w:cs="Arial"/>
          <w:b/>
          <w:bCs/>
          <w:i/>
        </w:rPr>
        <w:t xml:space="preserve"> stranicu proizvođača na kojoj je vidljiva specifikacija </w:t>
      </w:r>
      <w:r>
        <w:rPr>
          <w:rFonts w:ascii="Arial" w:hAnsi="Arial" w:cs="Arial"/>
          <w:b/>
          <w:bCs/>
          <w:i/>
        </w:rPr>
        <w:t>po</w:t>
      </w:r>
      <w:r w:rsidRPr="00977FA7">
        <w:rPr>
          <w:rFonts w:ascii="Arial" w:hAnsi="Arial" w:cs="Arial"/>
          <w:b/>
          <w:bCs/>
          <w:i/>
        </w:rPr>
        <w:t>nuđenog proizvoda. Navedeni dokumenti i tekst koji se nalazi na linku iznimno mogu biti i na engleskom jeziku, ukoliko su jasno i vidljivo navedene tražene tehničke karakteristike.</w:t>
      </w:r>
    </w:p>
    <w:p w14:paraId="5D5FDFFD" w14:textId="77777777" w:rsidR="003D7E8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/>
          <w:bCs/>
          <w:i/>
        </w:rPr>
      </w:pPr>
    </w:p>
    <w:p w14:paraId="4220CF71" w14:textId="77777777" w:rsidR="003D7E89" w:rsidRPr="00BA451D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Ukoliko ponuditelj upućuje na stranice kataloga koji nije dostupan na internetskim stranicama, dužan je dostaviti skenirani katalog u sklopu svoje ponude. Ukoliko ponuditelj navodi poveznicu (link) na internetsku stranicu proizvođača na kojoj je vidljiva specifikacija ponuđenog proizvoda, dostava kataloga nije potrebna.</w:t>
      </w:r>
    </w:p>
    <w:p w14:paraId="7FC2F66B" w14:textId="77777777" w:rsidR="003D7E89" w:rsidRPr="00F56D0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  <w:highlight w:val="yellow"/>
        </w:rPr>
      </w:pPr>
    </w:p>
    <w:p w14:paraId="757454F0" w14:textId="77777777" w:rsidR="003D7E8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Vezano uz ponuđeno jamstvo, p</w:t>
      </w:r>
      <w:r w:rsidRPr="00E826E8">
        <w:rPr>
          <w:rFonts w:ascii="Arial" w:hAnsi="Arial" w:cs="Arial"/>
          <w:bCs/>
          <w:i/>
        </w:rPr>
        <w:t>onuditelj je dužan</w:t>
      </w:r>
      <w:r>
        <w:rPr>
          <w:rFonts w:ascii="Arial" w:hAnsi="Arial" w:cs="Arial"/>
          <w:bCs/>
          <w:i/>
        </w:rPr>
        <w:t>:</w:t>
      </w:r>
    </w:p>
    <w:p w14:paraId="0AEB74F3" w14:textId="306A3AFD" w:rsidR="003D7E89" w:rsidRPr="00DD3C12" w:rsidRDefault="003D7E89" w:rsidP="003D7E89">
      <w:pPr>
        <w:pStyle w:val="Odlomakpopisa"/>
        <w:numPr>
          <w:ilvl w:val="0"/>
          <w:numId w:val="4"/>
        </w:numPr>
        <w:ind w:right="-30"/>
        <w:jc w:val="both"/>
        <w:rPr>
          <w:i/>
          <w:sz w:val="22"/>
          <w:szCs w:val="22"/>
        </w:rPr>
      </w:pPr>
      <w:r w:rsidRPr="00BA451D">
        <w:rPr>
          <w:bCs/>
          <w:i/>
          <w:sz w:val="22"/>
          <w:szCs w:val="22"/>
        </w:rPr>
        <w:t>ponuditi proizvod s proizvođačkim jamstvom za ispravnost ponuđene opreme (garancijom)</w:t>
      </w:r>
      <w:r>
        <w:rPr>
          <w:bCs/>
          <w:i/>
          <w:sz w:val="22"/>
          <w:szCs w:val="22"/>
        </w:rPr>
        <w:t xml:space="preserve"> u </w:t>
      </w:r>
      <w:r w:rsidRPr="00BA451D">
        <w:rPr>
          <w:bCs/>
          <w:i/>
          <w:sz w:val="22"/>
          <w:szCs w:val="22"/>
          <w:u w:val="single"/>
        </w:rPr>
        <w:t xml:space="preserve">minimalnom trajanju </w:t>
      </w:r>
      <w:r w:rsidRPr="00BA451D">
        <w:rPr>
          <w:bCs/>
          <w:i/>
          <w:sz w:val="22"/>
          <w:szCs w:val="22"/>
        </w:rPr>
        <w:t>kako je to definirano u točki 2.</w:t>
      </w:r>
      <w:r w:rsidR="000D556F">
        <w:rPr>
          <w:bCs/>
          <w:i/>
          <w:sz w:val="22"/>
          <w:szCs w:val="22"/>
        </w:rPr>
        <w:t>3</w:t>
      </w:r>
      <w:r w:rsidRPr="00BA451D">
        <w:rPr>
          <w:bCs/>
          <w:i/>
          <w:sz w:val="22"/>
          <w:szCs w:val="22"/>
        </w:rPr>
        <w:t>.4. ove Dokumentacije</w:t>
      </w:r>
      <w:r>
        <w:rPr>
          <w:bCs/>
          <w:i/>
          <w:sz w:val="22"/>
          <w:szCs w:val="22"/>
        </w:rPr>
        <w:t xml:space="preserve"> i u ovom Obrascu</w:t>
      </w:r>
      <w:r w:rsidRPr="00BA451D">
        <w:rPr>
          <w:bCs/>
          <w:i/>
          <w:sz w:val="22"/>
          <w:szCs w:val="22"/>
        </w:rPr>
        <w:t xml:space="preserve">, </w:t>
      </w:r>
    </w:p>
    <w:p w14:paraId="05F24833" w14:textId="5E846A27" w:rsidR="003D7E89" w:rsidRDefault="003D7E89" w:rsidP="003D7E89">
      <w:pPr>
        <w:pStyle w:val="Odlomakpopisa"/>
        <w:ind w:left="780" w:right="-30"/>
        <w:jc w:val="both"/>
        <w:rPr>
          <w:bCs/>
          <w:i/>
          <w:sz w:val="22"/>
          <w:szCs w:val="22"/>
        </w:rPr>
      </w:pPr>
    </w:p>
    <w:p w14:paraId="18E939A1" w14:textId="77777777" w:rsidR="0057003D" w:rsidRDefault="0057003D" w:rsidP="003D7E89">
      <w:pPr>
        <w:pStyle w:val="Odlomakpopisa"/>
        <w:ind w:left="780" w:right="-30"/>
        <w:jc w:val="both"/>
        <w:rPr>
          <w:bCs/>
          <w:i/>
          <w:sz w:val="22"/>
          <w:szCs w:val="22"/>
        </w:rPr>
      </w:pPr>
    </w:p>
    <w:p w14:paraId="3B3C3D02" w14:textId="7B388129" w:rsidR="003D7E89" w:rsidRPr="00DD3C12" w:rsidRDefault="003D7E89" w:rsidP="003D7E89">
      <w:pPr>
        <w:pStyle w:val="Odlomakpopisa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DE2B6C">
        <w:rPr>
          <w:sz w:val="22"/>
          <w:szCs w:val="22"/>
        </w:rPr>
        <w:lastRenderedPageBreak/>
        <w:t xml:space="preserve">za redak „Jamstvo“ ( stavka br. </w:t>
      </w:r>
      <w:r w:rsidR="000D556F" w:rsidRPr="00DE2B6C">
        <w:rPr>
          <w:sz w:val="22"/>
          <w:szCs w:val="22"/>
        </w:rPr>
        <w:t>21</w:t>
      </w:r>
      <w:r w:rsidRPr="00DE2B6C">
        <w:rPr>
          <w:sz w:val="22"/>
          <w:szCs w:val="22"/>
        </w:rPr>
        <w:t xml:space="preserve">. za tip 1, stavka br. </w:t>
      </w:r>
      <w:r w:rsidR="000D556F" w:rsidRPr="00DE2B6C">
        <w:rPr>
          <w:sz w:val="22"/>
          <w:szCs w:val="22"/>
        </w:rPr>
        <w:t>24</w:t>
      </w:r>
      <w:r w:rsidRPr="00DE2B6C">
        <w:rPr>
          <w:sz w:val="22"/>
          <w:szCs w:val="22"/>
        </w:rPr>
        <w:t xml:space="preserve"> za tip 2 ) u stupac „UVJETI ISPUNJENI (Da/Ne)“ i „PONUĐENE BOLJE SPECIFIKACIJE“ potrebno je ispod rečenice</w:t>
      </w:r>
      <w:r w:rsidRPr="00DE2B6C">
        <w:rPr>
          <w:b/>
          <w:sz w:val="22"/>
          <w:szCs w:val="22"/>
          <w:u w:val="single"/>
          <w:lang w:eastAsia="en-US"/>
        </w:rPr>
        <w:t xml:space="preserve"> </w:t>
      </w:r>
      <w:r w:rsidRPr="00DE2B6C">
        <w:rPr>
          <w:b/>
          <w:i/>
          <w:sz w:val="22"/>
          <w:szCs w:val="22"/>
          <w:u w:val="single"/>
          <w:lang w:eastAsia="en-US"/>
        </w:rPr>
        <w:t>„</w:t>
      </w:r>
      <w:r w:rsidRPr="00DE2B6C">
        <w:rPr>
          <w:b/>
          <w:i/>
          <w:sz w:val="22"/>
          <w:szCs w:val="22"/>
          <w:u w:val="single"/>
        </w:rPr>
        <w:t xml:space="preserve">OVDJE PONUDITELJ UPISUJE BROJ GODINA JAMSTVA KOJE NUDI:“ </w:t>
      </w:r>
      <w:r w:rsidRPr="00DE2B6C">
        <w:rPr>
          <w:sz w:val="22"/>
          <w:szCs w:val="22"/>
        </w:rPr>
        <w:t>upisati traženi</w:t>
      </w:r>
      <w:r w:rsidRPr="00BA451D">
        <w:rPr>
          <w:sz w:val="22"/>
          <w:szCs w:val="22"/>
        </w:rPr>
        <w:t xml:space="preserve"> podatak o jamstvu</w:t>
      </w:r>
      <w:r>
        <w:rPr>
          <w:sz w:val="22"/>
          <w:szCs w:val="22"/>
        </w:rPr>
        <w:t xml:space="preserve">, </w:t>
      </w:r>
      <w:r w:rsidRPr="00DD3C12">
        <w:rPr>
          <w:i/>
          <w:sz w:val="22"/>
          <w:szCs w:val="22"/>
        </w:rPr>
        <w:t xml:space="preserve">odnosno </w:t>
      </w:r>
      <w:r w:rsidRPr="00DD3C12">
        <w:rPr>
          <w:b/>
          <w:i/>
          <w:sz w:val="22"/>
          <w:szCs w:val="22"/>
        </w:rPr>
        <w:t xml:space="preserve">točan broj godina jamstva koje ponuditelj nudi </w:t>
      </w:r>
      <w:r w:rsidRPr="00DD3C12">
        <w:rPr>
          <w:i/>
          <w:sz w:val="22"/>
          <w:szCs w:val="22"/>
        </w:rPr>
        <w:t>za ponuđeni predmet nabave, a koje mora biti isto ili dulje od traženog minimalnog jamstva</w:t>
      </w:r>
      <w:r>
        <w:rPr>
          <w:i/>
          <w:sz w:val="22"/>
          <w:szCs w:val="22"/>
        </w:rPr>
        <w:t xml:space="preserve">, </w:t>
      </w:r>
      <w:r w:rsidRPr="00BA451D">
        <w:rPr>
          <w:sz w:val="22"/>
          <w:szCs w:val="22"/>
        </w:rPr>
        <w:t>izražen cijelim brojem</w:t>
      </w:r>
      <w:r w:rsidRPr="00DD3C12">
        <w:rPr>
          <w:sz w:val="22"/>
          <w:szCs w:val="22"/>
        </w:rPr>
        <w:t xml:space="preserve">    </w:t>
      </w:r>
    </w:p>
    <w:p w14:paraId="10FD3DD0" w14:textId="1A8D035C" w:rsidR="003D7E89" w:rsidRDefault="003D7E89" w:rsidP="003D7E89">
      <w:pPr>
        <w:pStyle w:val="Odlomakpopisa"/>
        <w:ind w:left="780"/>
        <w:jc w:val="both"/>
        <w:rPr>
          <w:i/>
          <w:sz w:val="22"/>
          <w:szCs w:val="22"/>
        </w:rPr>
      </w:pPr>
    </w:p>
    <w:p w14:paraId="2EC6A01D" w14:textId="14F93B26" w:rsidR="0057003D" w:rsidRDefault="0057003D" w:rsidP="003D7E89">
      <w:pPr>
        <w:pStyle w:val="Odlomakpopisa"/>
        <w:ind w:left="780"/>
        <w:jc w:val="both"/>
        <w:rPr>
          <w:i/>
          <w:sz w:val="22"/>
          <w:szCs w:val="22"/>
        </w:rPr>
      </w:pPr>
    </w:p>
    <w:p w14:paraId="385EE6A3" w14:textId="77777777" w:rsidR="0057003D" w:rsidRPr="00DD3C12" w:rsidRDefault="0057003D" w:rsidP="003D7E89">
      <w:pPr>
        <w:pStyle w:val="Odlomakpopisa"/>
        <w:ind w:left="780"/>
        <w:jc w:val="both"/>
        <w:rPr>
          <w:i/>
          <w:sz w:val="22"/>
          <w:szCs w:val="22"/>
        </w:rPr>
      </w:pPr>
    </w:p>
    <w:p w14:paraId="5E38FDFF" w14:textId="77777777" w:rsidR="003D7E89" w:rsidRPr="00BA451D" w:rsidRDefault="003D7E89" w:rsidP="003D7E89">
      <w:pPr>
        <w:pStyle w:val="Odlomakpopisa"/>
        <w:numPr>
          <w:ilvl w:val="0"/>
          <w:numId w:val="4"/>
        </w:numPr>
        <w:rPr>
          <w:i/>
          <w:sz w:val="22"/>
          <w:szCs w:val="22"/>
        </w:rPr>
      </w:pPr>
      <w:r w:rsidRPr="00BA451D">
        <w:rPr>
          <w:i/>
          <w:sz w:val="22"/>
          <w:szCs w:val="22"/>
        </w:rPr>
        <w:t>ukoliko na internetskim stranicama proizvođača postoji podatak o ponuđenim godinama jamstva, u stupcu «Bilješke, napomene, upućivanje na tehničku dokumentaciju» ponuditelj upisuje poveznicu ( link) na internetske stranice proizvođača, na kojoj se nalazi taj podatak o duljini jamstva. Tekst na liku može biti na engleskom jeziku.</w:t>
      </w:r>
    </w:p>
    <w:p w14:paraId="4B750AA2" w14:textId="77777777" w:rsidR="003D7E89" w:rsidRPr="00F56D0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/>
          <w:bCs/>
          <w:i/>
          <w:highlight w:val="yellow"/>
        </w:rPr>
      </w:pPr>
    </w:p>
    <w:p w14:paraId="6425D160" w14:textId="77777777" w:rsidR="003D7E89" w:rsidRPr="00977FA7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 w:rsidRPr="00E826E8">
        <w:rPr>
          <w:rFonts w:ascii="Arial" w:hAnsi="Arial" w:cs="Arial"/>
          <w:bCs/>
          <w:i/>
        </w:rPr>
        <w:t xml:space="preserve">Stupac </w:t>
      </w:r>
      <w:r w:rsidRPr="00E826E8">
        <w:rPr>
          <w:rFonts w:ascii="Arial" w:hAnsi="Arial" w:cs="Arial"/>
          <w:bCs/>
          <w:i/>
          <w:u w:val="single"/>
        </w:rPr>
        <w:t>«Ocjena DA/NE»</w:t>
      </w:r>
      <w:r w:rsidRPr="00E826E8">
        <w:rPr>
          <w:rFonts w:ascii="Arial" w:hAnsi="Arial" w:cs="Arial"/>
          <w:bCs/>
          <w:i/>
        </w:rPr>
        <w:t xml:space="preserve"> </w:t>
      </w:r>
      <w:r w:rsidRPr="00E826E8">
        <w:rPr>
          <w:rFonts w:ascii="Arial" w:hAnsi="Arial" w:cs="Arial"/>
          <w:b/>
          <w:bCs/>
          <w:i/>
        </w:rPr>
        <w:t>ponuditelj NE POPUNJAVA</w:t>
      </w:r>
      <w:r w:rsidRPr="00E826E8">
        <w:rPr>
          <w:rFonts w:ascii="Arial" w:hAnsi="Arial" w:cs="Arial"/>
          <w:bCs/>
          <w:i/>
        </w:rPr>
        <w:t xml:space="preserve">, s obzirom na to da je stupac predviđen za ocjene naručitelja. </w:t>
      </w:r>
    </w:p>
    <w:p w14:paraId="19DE38A1" w14:textId="77777777" w:rsidR="003D7E8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7D2F296A" w14:textId="77777777" w:rsidR="003D7E8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 w:rsidRPr="00E826E8">
        <w:rPr>
          <w:rFonts w:ascii="Arial" w:hAnsi="Arial" w:cs="Arial"/>
          <w:bCs/>
          <w:i/>
        </w:rPr>
        <w:t xml:space="preserve">Kako bi se ponuda smatrala valjanom, ponuđeni predmet nabave mora zadovoljiti sve </w:t>
      </w:r>
      <w:r>
        <w:rPr>
          <w:rFonts w:ascii="Arial" w:hAnsi="Arial" w:cs="Arial"/>
          <w:bCs/>
          <w:i/>
        </w:rPr>
        <w:t>propisane minimalne tehničke karakteristike.</w:t>
      </w:r>
    </w:p>
    <w:p w14:paraId="1554B8CD" w14:textId="77777777" w:rsidR="003D7E8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6E425C86" w14:textId="77777777" w:rsidR="003D7E89" w:rsidRDefault="003D7E89" w:rsidP="003D7E8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 w:rsidRPr="00E826E8">
        <w:rPr>
          <w:rFonts w:ascii="Arial" w:hAnsi="Arial" w:cs="Arial"/>
          <w:bCs/>
          <w:i/>
        </w:rPr>
        <w:t>U slučaju postojanja sumnje u istinitost podataka navedenih u ponuđenim tehničkim specifikacijama, naručitelj zadržava pravo provjere navedenih podataka bilo kojim prikladnim sredstvom / načinom (npr. provjerom podataka na internet stranicama proizvođača, distributera ili se može obratiti proizvođaču i sl.).</w:t>
      </w:r>
    </w:p>
    <w:p w14:paraId="02E46889" w14:textId="77777777" w:rsidR="00E826E8" w:rsidRDefault="00E826E8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0F8AF9F5" w14:textId="546A7085" w:rsidR="003D7E89" w:rsidRDefault="003D7E89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126B8545" w14:textId="41E47192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73E5CF25" w14:textId="5248A7DD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485CB901" w14:textId="28322E89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28300913" w14:textId="55D8E66F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7D0D0391" w14:textId="774ECA4F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24B423A0" w14:textId="2DC76C65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56962C2B" w14:textId="5A29406A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7B9917B1" w14:textId="3B2EE4CD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110C5DEC" w14:textId="227BEB39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06FB9DF0" w14:textId="7DE6A473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143FCCB0" w14:textId="6E9C279E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77A8D4A0" w14:textId="22F204A0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39A82366" w14:textId="0262DF84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26258E2A" w14:textId="09CBB87B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6770FB48" w14:textId="7464E6A0" w:rsidR="00DE2B6C" w:rsidRDefault="00DE2B6C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14:paraId="3135812F" w14:textId="7A3142C4" w:rsidR="00AC282A" w:rsidRDefault="00F40DAA" w:rsidP="00F40DAA">
      <w:pPr>
        <w:pStyle w:val="Odlomakpopisa"/>
        <w:numPr>
          <w:ilvl w:val="0"/>
          <w:numId w:val="2"/>
        </w:numPr>
        <w:rPr>
          <w:rFonts w:cs="Times New Roman"/>
          <w:b/>
          <w:bCs/>
          <w:sz w:val="24"/>
        </w:rPr>
      </w:pPr>
      <w:r w:rsidRPr="00F40DAA">
        <w:rPr>
          <w:rFonts w:cs="Times New Roman"/>
          <w:b/>
          <w:bCs/>
          <w:sz w:val="24"/>
        </w:rPr>
        <w:lastRenderedPageBreak/>
        <w:t xml:space="preserve"> ISPISNI UREĐAJ (TIP 1)</w:t>
      </w:r>
      <w:r w:rsidR="00F66B10">
        <w:rPr>
          <w:rFonts w:cs="Times New Roman"/>
          <w:b/>
          <w:bCs/>
          <w:sz w:val="24"/>
        </w:rPr>
        <w:t xml:space="preserve"> </w:t>
      </w:r>
      <w:r w:rsidR="00E16AAA">
        <w:rPr>
          <w:rFonts w:cs="Times New Roman"/>
          <w:b/>
          <w:bCs/>
          <w:sz w:val="24"/>
        </w:rPr>
        <w:t xml:space="preserve">- </w:t>
      </w:r>
      <w:r w:rsidR="00F66B10">
        <w:rPr>
          <w:rFonts w:cs="Times New Roman"/>
          <w:b/>
          <w:bCs/>
          <w:sz w:val="24"/>
        </w:rPr>
        <w:t>32 komada</w:t>
      </w:r>
    </w:p>
    <w:p w14:paraId="6CA9B433" w14:textId="6087E619" w:rsidR="00F40DAA" w:rsidRPr="00FF77C8" w:rsidRDefault="00F66B10" w:rsidP="00F40DAA">
      <w:pPr>
        <w:pStyle w:val="Odlomakpopisa"/>
        <w:rPr>
          <w:rFonts w:cs="Times New Roman"/>
          <w:b/>
          <w:bCs/>
          <w:sz w:val="24"/>
        </w:rPr>
      </w:pPr>
      <w:r w:rsidRPr="00FF77C8">
        <w:rPr>
          <w:rFonts w:cs="Times New Roman"/>
          <w:b/>
          <w:bCs/>
          <w:sz w:val="24"/>
        </w:rPr>
        <w:t>(pisač A4 crno/bijeli laserski -stolni)</w:t>
      </w:r>
      <w:r w:rsidR="00E16AAA" w:rsidRPr="00FF77C8">
        <w:rPr>
          <w:rFonts w:cs="Times New Roman"/>
          <w:b/>
          <w:bCs/>
          <w:sz w:val="24"/>
        </w:rPr>
        <w:t xml:space="preserve"> </w:t>
      </w:r>
    </w:p>
    <w:p w14:paraId="4572F759" w14:textId="77777777" w:rsidR="00F40DAA" w:rsidRPr="00F40DAA" w:rsidRDefault="00F40DAA" w:rsidP="00F40DAA">
      <w:pPr>
        <w:pStyle w:val="Odlomakpopisa"/>
        <w:rPr>
          <w:b/>
          <w:sz w:val="24"/>
          <w:szCs w:val="24"/>
        </w:rPr>
      </w:pPr>
    </w:p>
    <w:p w14:paraId="05505FF0" w14:textId="465498B3" w:rsidR="00F40DAA" w:rsidRDefault="00AC282A" w:rsidP="0057003D">
      <w:pPr>
        <w:spacing w:after="0"/>
        <w:rPr>
          <w:rFonts w:ascii="Arial" w:hAnsi="Arial" w:cs="Arial"/>
          <w:b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 xml:space="preserve">Naziv proizvođača: 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p w14:paraId="777D3A19" w14:textId="77777777" w:rsidR="00AC282A" w:rsidRPr="00AC282A" w:rsidRDefault="00AC282A" w:rsidP="00AC282A">
      <w:pPr>
        <w:rPr>
          <w:rFonts w:ascii="Arial" w:hAnsi="Arial" w:cs="Arial"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>Naziv modela: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tbl>
      <w:tblPr>
        <w:tblStyle w:val="Reetkatablice"/>
        <w:tblW w:w="14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1"/>
        <w:gridCol w:w="4344"/>
        <w:gridCol w:w="3119"/>
        <w:gridCol w:w="1105"/>
        <w:gridCol w:w="1843"/>
        <w:gridCol w:w="1701"/>
        <w:gridCol w:w="992"/>
      </w:tblGrid>
      <w:tr w:rsidR="008349C0" w:rsidRPr="004733E3" w14:paraId="583898F5" w14:textId="77777777" w:rsidTr="007B62DA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2ACEF7" w14:textId="77777777" w:rsidR="008349C0" w:rsidRPr="004733E3" w:rsidRDefault="008349C0" w:rsidP="00F66B10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REDNI</w:t>
            </w:r>
          </w:p>
          <w:p w14:paraId="77529333" w14:textId="77777777" w:rsidR="008349C0" w:rsidRPr="004733E3" w:rsidRDefault="008349C0" w:rsidP="00F66B10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BROJ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E5F195" w14:textId="77777777" w:rsidR="008349C0" w:rsidRPr="004733E3" w:rsidRDefault="008349C0" w:rsidP="00F66B10">
            <w:pPr>
              <w:jc w:val="center"/>
              <w:rPr>
                <w:rFonts w:cstheme="minorHAnsi"/>
                <w:b/>
              </w:rPr>
            </w:pPr>
            <w:r w:rsidRPr="004733E3">
              <w:rPr>
                <w:rFonts w:cstheme="minorHAnsi"/>
                <w:b/>
                <w:position w:val="1"/>
              </w:rPr>
              <w:t>KARAKTERISTIKA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1A3E4" w14:textId="77777777" w:rsidR="008349C0" w:rsidRPr="004733E3" w:rsidRDefault="00FD1108" w:rsidP="00FD110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MINIMALNI TEHNIČKI</w:t>
            </w:r>
            <w:r w:rsidR="000B446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UVJETI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A9359A" w14:textId="77777777" w:rsidR="008349C0" w:rsidRPr="008349C0" w:rsidRDefault="008349C0" w:rsidP="00F66B10">
            <w:pPr>
              <w:jc w:val="center"/>
              <w:rPr>
                <w:rFonts w:cs="Arial"/>
                <w:b/>
              </w:rPr>
            </w:pPr>
            <w:r w:rsidRPr="008349C0">
              <w:rPr>
                <w:rFonts w:cs="Arial"/>
                <w:b/>
              </w:rPr>
              <w:t>UVJETI ISPUNJENI (Da/Ne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A0B44" w14:textId="77777777" w:rsidR="008349C0" w:rsidRDefault="00F56D09" w:rsidP="007A6A6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PONUĐEN</w:t>
            </w:r>
            <w:r w:rsidR="00E6076E">
              <w:rPr>
                <w:rFonts w:cs="Arial"/>
                <w:b/>
              </w:rPr>
              <w:t>E</w:t>
            </w:r>
            <w:r w:rsidR="00653A39">
              <w:rPr>
                <w:rFonts w:cs="Arial"/>
                <w:b/>
              </w:rPr>
              <w:t xml:space="preserve"> BOLJE</w:t>
            </w:r>
            <w:r>
              <w:rPr>
                <w:rFonts w:cs="Arial"/>
                <w:b/>
              </w:rPr>
              <w:t xml:space="preserve"> SPECIFIKACIJE</w:t>
            </w:r>
          </w:p>
          <w:p w14:paraId="0A0F23FF" w14:textId="77777777" w:rsidR="0044021C" w:rsidRPr="008349C0" w:rsidRDefault="004A76B0" w:rsidP="007A6A6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(proizvođač, model produkt number (p/n) i specifikacije*) </w:t>
            </w:r>
            <w:r w:rsidR="0044021C" w:rsidRPr="00D00A84">
              <w:rPr>
                <w:rFonts w:cs="Arial"/>
                <w:b/>
                <w:sz w:val="20"/>
                <w:szCs w:val="20"/>
              </w:rPr>
              <w:t>(*ako specifi</w:t>
            </w:r>
            <w:r w:rsidR="00653A39">
              <w:rPr>
                <w:rFonts w:cs="Arial"/>
                <w:b/>
                <w:sz w:val="20"/>
                <w:szCs w:val="20"/>
              </w:rPr>
              <w:t xml:space="preserve">kacije odgovaraju traženom onda se </w:t>
            </w:r>
            <w:r w:rsidR="0044021C" w:rsidRPr="00D00A84">
              <w:rPr>
                <w:rFonts w:cs="Arial"/>
                <w:b/>
                <w:sz w:val="20"/>
                <w:szCs w:val="20"/>
              </w:rPr>
              <w:t>umjesto specifikacije</w:t>
            </w:r>
            <w:r w:rsidR="00653A39">
              <w:rPr>
                <w:rFonts w:cs="Arial"/>
                <w:b/>
                <w:sz w:val="20"/>
                <w:szCs w:val="20"/>
              </w:rPr>
              <w:t xml:space="preserve"> u prethodni stupac</w:t>
            </w:r>
            <w:r w:rsidR="0044021C" w:rsidRPr="00D00A8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53A39">
              <w:rPr>
                <w:rFonts w:cs="Arial"/>
                <w:b/>
                <w:sz w:val="20"/>
                <w:szCs w:val="20"/>
              </w:rPr>
              <w:t>upisuje</w:t>
            </w:r>
            <w:r w:rsidR="0044021C" w:rsidRPr="00D00A84">
              <w:rPr>
                <w:rFonts w:cs="Arial"/>
                <w:b/>
                <w:sz w:val="20"/>
                <w:szCs w:val="20"/>
              </w:rPr>
              <w:t xml:space="preserve"> DA</w:t>
            </w:r>
            <w:r w:rsidR="00D00A84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49D85" w14:textId="77777777" w:rsidR="008349C0" w:rsidRDefault="008349C0" w:rsidP="0030642F">
            <w:pPr>
              <w:jc w:val="center"/>
              <w:rPr>
                <w:rFonts w:eastAsia="Times New Roman" w:cs="Arial"/>
                <w:b/>
              </w:rPr>
            </w:pPr>
            <w:r w:rsidRPr="008349C0">
              <w:rPr>
                <w:rFonts w:eastAsia="Times New Roman" w:cs="Arial"/>
                <w:b/>
              </w:rPr>
              <w:t xml:space="preserve">Bilješke, napomene, </w:t>
            </w:r>
            <w:r w:rsidR="0030642F">
              <w:rPr>
                <w:rFonts w:eastAsia="Times New Roman" w:cs="Arial"/>
                <w:b/>
              </w:rPr>
              <w:t>upućivanje</w:t>
            </w:r>
            <w:r w:rsidRPr="008349C0">
              <w:rPr>
                <w:rFonts w:eastAsia="Times New Roman" w:cs="Arial"/>
                <w:b/>
              </w:rPr>
              <w:t xml:space="preserve"> na tehničku dokumentaciju</w:t>
            </w:r>
          </w:p>
          <w:p w14:paraId="3A7BAD6A" w14:textId="77777777" w:rsidR="00FB503B" w:rsidRPr="008349C0" w:rsidRDefault="00FB503B" w:rsidP="0030642F">
            <w:pPr>
              <w:jc w:val="center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</w:rPr>
              <w:t>(stranica u katalogu ili  poveznica na web stranicu proizvođača)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89AE5" w14:textId="77777777" w:rsidR="008349C0" w:rsidRPr="008349C0" w:rsidRDefault="008349C0" w:rsidP="00F66B10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OCJENA</w:t>
            </w:r>
          </w:p>
          <w:p w14:paraId="061B1671" w14:textId="77777777" w:rsidR="008349C0" w:rsidRPr="008349C0" w:rsidRDefault="008349C0" w:rsidP="00F66B10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(DA/NE)</w:t>
            </w:r>
          </w:p>
        </w:tc>
      </w:tr>
      <w:tr w:rsidR="00D901FF" w:rsidRPr="004733E3" w14:paraId="156A3295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D9C8" w14:textId="77777777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1.</w:t>
            </w:r>
          </w:p>
        </w:tc>
        <w:tc>
          <w:tcPr>
            <w:tcW w:w="4344" w:type="dxa"/>
          </w:tcPr>
          <w:p w14:paraId="22DB31C2" w14:textId="25938D9F" w:rsidR="00D901FF" w:rsidRPr="006457DF" w:rsidRDefault="00D901FF" w:rsidP="00D901FF">
            <w:pPr>
              <w:rPr>
                <w:b/>
                <w:bCs/>
              </w:rPr>
            </w:pPr>
            <w:r w:rsidRPr="00C46D06">
              <w:t>Vrsta ispisa</w:t>
            </w:r>
          </w:p>
        </w:tc>
        <w:tc>
          <w:tcPr>
            <w:tcW w:w="3119" w:type="dxa"/>
          </w:tcPr>
          <w:p w14:paraId="4E10B5A5" w14:textId="29860A73" w:rsidR="00D901FF" w:rsidRPr="006457DF" w:rsidRDefault="00D901FF" w:rsidP="00D901FF">
            <w:r w:rsidRPr="00AA4ADC">
              <w:t>laserski, crno bijeli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506F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95D4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83F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7BF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1814CD5A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2997" w14:textId="77777777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2.</w:t>
            </w:r>
          </w:p>
        </w:tc>
        <w:tc>
          <w:tcPr>
            <w:tcW w:w="4344" w:type="dxa"/>
          </w:tcPr>
          <w:p w14:paraId="2DFF46D2" w14:textId="09E12D19" w:rsidR="00D901FF" w:rsidRPr="006457DF" w:rsidRDefault="00D901FF" w:rsidP="00D901FF">
            <w:pPr>
              <w:rPr>
                <w:b/>
                <w:bCs/>
              </w:rPr>
            </w:pPr>
            <w:r w:rsidRPr="00C46D06">
              <w:t>Instalirane funkcije</w:t>
            </w:r>
          </w:p>
        </w:tc>
        <w:tc>
          <w:tcPr>
            <w:tcW w:w="3119" w:type="dxa"/>
          </w:tcPr>
          <w:p w14:paraId="354CAC46" w14:textId="6E24045B" w:rsidR="00D901FF" w:rsidRPr="006457DF" w:rsidRDefault="00D901FF" w:rsidP="00D901FF">
            <w:r w:rsidRPr="00AA4ADC">
              <w:t>Mrežni ispis, lokalni ispis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5EE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26C2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E83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FDB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3C063844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C093" w14:textId="4C8E7574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</w:t>
            </w:r>
            <w:r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45448A63" w14:textId="74EA54A9" w:rsidR="00D901FF" w:rsidRPr="006457DF" w:rsidRDefault="00D901FF" w:rsidP="00D901FF">
            <w:pPr>
              <w:rPr>
                <w:b/>
                <w:bCs/>
              </w:rPr>
            </w:pPr>
            <w:r w:rsidRPr="00C46D06">
              <w:t>Kapacitet/izdržljivost spremnika sve-u-jednom (ispisanih stranica A4 formata)</w:t>
            </w:r>
          </w:p>
        </w:tc>
        <w:tc>
          <w:tcPr>
            <w:tcW w:w="3119" w:type="dxa"/>
          </w:tcPr>
          <w:p w14:paraId="717DE0A3" w14:textId="75DACF87" w:rsidR="00D901FF" w:rsidRPr="006457DF" w:rsidRDefault="00D901FF" w:rsidP="00D901FF">
            <w:r w:rsidRPr="00AA4ADC">
              <w:t>min 10.000 ispisa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C3E8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3F8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CC5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CEF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75D8507F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63E4" w14:textId="59D75306" w:rsidR="00D901FF" w:rsidRPr="004733E3" w:rsidRDefault="007163C6" w:rsidP="00D901FF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4</w:t>
            </w:r>
            <w:r w:rsidR="00D901FF"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5E69FDD7" w14:textId="5F7EB061" w:rsidR="00D901FF" w:rsidRPr="006457DF" w:rsidRDefault="00D901FF" w:rsidP="00D901FF">
            <w:pPr>
              <w:rPr>
                <w:b/>
                <w:bCs/>
              </w:rPr>
            </w:pPr>
            <w:r w:rsidRPr="00716C84">
              <w:t>Automatsko obostrani ispis (duplex)</w:t>
            </w:r>
          </w:p>
        </w:tc>
        <w:tc>
          <w:tcPr>
            <w:tcW w:w="3119" w:type="dxa"/>
          </w:tcPr>
          <w:p w14:paraId="233BFD0B" w14:textId="69A13799" w:rsidR="00D901FF" w:rsidRPr="006457DF" w:rsidRDefault="00D901FF" w:rsidP="00D901FF">
            <w:r w:rsidRPr="00AA4ADC">
              <w:t>da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3F7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3D2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F800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A9A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4F404B97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0E14" w14:textId="6B44E112" w:rsidR="00D901FF" w:rsidRPr="004733E3" w:rsidRDefault="007163C6" w:rsidP="00D901FF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5</w:t>
            </w:r>
            <w:r w:rsidR="00D901FF"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1F49C526" w14:textId="58000DB8" w:rsidR="00D901FF" w:rsidRPr="006457DF" w:rsidRDefault="00D901FF" w:rsidP="00D901FF">
            <w:pPr>
              <w:rPr>
                <w:b/>
                <w:bCs/>
              </w:rPr>
            </w:pPr>
            <w:r w:rsidRPr="00716C84">
              <w:t>Upravljačka ploča</w:t>
            </w:r>
          </w:p>
        </w:tc>
        <w:tc>
          <w:tcPr>
            <w:tcW w:w="3119" w:type="dxa"/>
          </w:tcPr>
          <w:p w14:paraId="6C1CF8E7" w14:textId="469E8658" w:rsidR="00D901FF" w:rsidRPr="006457DF" w:rsidRDefault="00D901FF" w:rsidP="00D901FF">
            <w:r w:rsidRPr="00AA4ADC">
              <w:t>LCD ekran s min. 5 redaka, 3 indikatora i numerička tipkovnica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954E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8DA7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1F9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34A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619F6D48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B20D" w14:textId="31F711C3" w:rsidR="00D901FF" w:rsidRPr="004733E3" w:rsidRDefault="007163C6" w:rsidP="00D901FF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6</w:t>
            </w:r>
            <w:r w:rsidR="00D901FF"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5FDB8087" w14:textId="50643B02" w:rsidR="00D901FF" w:rsidRPr="006457DF" w:rsidRDefault="00D901FF" w:rsidP="00D901FF">
            <w:pPr>
              <w:rPr>
                <w:b/>
                <w:bCs/>
              </w:rPr>
            </w:pPr>
            <w:r w:rsidRPr="00716C84">
              <w:t>Vrsta priključka na računalo</w:t>
            </w:r>
          </w:p>
        </w:tc>
        <w:tc>
          <w:tcPr>
            <w:tcW w:w="3119" w:type="dxa"/>
          </w:tcPr>
          <w:p w14:paraId="02DE92CA" w14:textId="45D537F3" w:rsidR="00D901FF" w:rsidRPr="006457DF" w:rsidRDefault="00D901FF" w:rsidP="00D901FF">
            <w:r w:rsidRPr="00AA4ADC">
              <w:t>USB 2.0 Hi-Speed, 10BASE-T/100BASE-TX/1000Base-T, bežična veza 802.11b/g/n, Wireless Direct veza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765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B762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557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32D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47C36C21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5C3E" w14:textId="05ED52B2" w:rsidR="00D901FF" w:rsidRPr="004733E3" w:rsidRDefault="007163C6" w:rsidP="00D901FF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7</w:t>
            </w:r>
            <w:r w:rsidR="00D901FF"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264F7E62" w14:textId="07FF3422" w:rsidR="00D901FF" w:rsidRPr="006457DF" w:rsidRDefault="00D901FF" w:rsidP="00D901FF">
            <w:pPr>
              <w:rPr>
                <w:b/>
                <w:bCs/>
              </w:rPr>
            </w:pPr>
            <w:r w:rsidRPr="00716C84">
              <w:t>PDL</w:t>
            </w:r>
          </w:p>
        </w:tc>
        <w:tc>
          <w:tcPr>
            <w:tcW w:w="3119" w:type="dxa"/>
          </w:tcPr>
          <w:p w14:paraId="52B0307F" w14:textId="1348D11E" w:rsidR="00D901FF" w:rsidRPr="006457DF" w:rsidRDefault="00D901FF" w:rsidP="00D901FF">
            <w:r w:rsidRPr="00AA4ADC">
              <w:t>UFRII, PCL 5e4, PCL6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4922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4C0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AD11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DA2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02822B56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0462" w14:textId="547840A8" w:rsidR="00D901FF" w:rsidRPr="004733E3" w:rsidRDefault="007163C6" w:rsidP="00D901FF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lastRenderedPageBreak/>
              <w:t>8</w:t>
            </w:r>
            <w:r w:rsidR="00D901FF"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476CE7A3" w14:textId="14A78681" w:rsidR="00D901FF" w:rsidRPr="006457DF" w:rsidRDefault="00D901FF" w:rsidP="00D901FF">
            <w:pPr>
              <w:rPr>
                <w:b/>
                <w:bCs/>
              </w:rPr>
            </w:pPr>
            <w:r w:rsidRPr="009E13AC">
              <w:t>Brzina CPU procesora</w:t>
            </w:r>
          </w:p>
        </w:tc>
        <w:tc>
          <w:tcPr>
            <w:tcW w:w="3119" w:type="dxa"/>
          </w:tcPr>
          <w:p w14:paraId="37FF2F5B" w14:textId="52F1DB0A" w:rsidR="00D901FF" w:rsidRPr="006457DF" w:rsidRDefault="00D901FF" w:rsidP="00D901FF">
            <w:r w:rsidRPr="00AA4ADC">
              <w:t>800 MHz ili više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96A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4BCD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DE93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4D8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65ACDB03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460D" w14:textId="529B6671" w:rsidR="00D901FF" w:rsidRPr="004733E3" w:rsidRDefault="007163C6" w:rsidP="00D901FF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9</w:t>
            </w:r>
            <w:r w:rsidR="00D901FF"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  <w:hideMark/>
          </w:tcPr>
          <w:p w14:paraId="691D4953" w14:textId="1668B906" w:rsidR="00D901FF" w:rsidRPr="006457DF" w:rsidRDefault="00D901FF" w:rsidP="00D901FF">
            <w:pPr>
              <w:rPr>
                <w:b/>
                <w:bCs/>
              </w:rPr>
            </w:pPr>
            <w:r w:rsidRPr="009E13AC">
              <w:t>Brzi ispis - vrijeme do ispisa prve stranice (u sekundama)</w:t>
            </w:r>
          </w:p>
        </w:tc>
        <w:tc>
          <w:tcPr>
            <w:tcW w:w="3119" w:type="dxa"/>
            <w:hideMark/>
          </w:tcPr>
          <w:p w14:paraId="2392D583" w14:textId="237E42E0" w:rsidR="00D901FF" w:rsidRPr="006457DF" w:rsidRDefault="00D901FF" w:rsidP="00D901FF">
            <w:r w:rsidRPr="00AA4ADC">
              <w:t>5,5 s ili manje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CB1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4CC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F833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F2B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33B0466D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EC7D" w14:textId="14DE8E04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</w:t>
            </w:r>
            <w:r w:rsidR="007163C6">
              <w:rPr>
                <w:rFonts w:cstheme="minorHAnsi"/>
                <w:b/>
                <w:position w:val="1"/>
              </w:rPr>
              <w:t>0</w:t>
            </w:r>
            <w:r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  <w:hideMark/>
          </w:tcPr>
          <w:p w14:paraId="2BE55A94" w14:textId="4A8EC5F7" w:rsidR="00D901FF" w:rsidRPr="006457DF" w:rsidRDefault="00D901FF" w:rsidP="00D901FF">
            <w:pPr>
              <w:rPr>
                <w:b/>
                <w:bCs/>
              </w:rPr>
            </w:pPr>
            <w:r w:rsidRPr="009E13AC">
              <w:t>Brzina ispisa (CB stranica A4 formata u minuti)</w:t>
            </w:r>
          </w:p>
        </w:tc>
        <w:tc>
          <w:tcPr>
            <w:tcW w:w="3119" w:type="dxa"/>
            <w:hideMark/>
          </w:tcPr>
          <w:p w14:paraId="18D0B410" w14:textId="2BF5C29C" w:rsidR="00D901FF" w:rsidRPr="006457DF" w:rsidRDefault="00D901FF" w:rsidP="00D901FF">
            <w:r w:rsidRPr="00AA4ADC">
              <w:t>min 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A8E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AAB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C4A0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1EF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222BAC36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8CF5" w14:textId="0C1453CF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</w:t>
            </w:r>
            <w:r w:rsidR="007163C6">
              <w:rPr>
                <w:rFonts w:cstheme="minorHAnsi"/>
                <w:b/>
                <w:position w:val="1"/>
              </w:rPr>
              <w:t>1</w:t>
            </w:r>
            <w:r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66F2D9DD" w14:textId="624D63B4" w:rsidR="00D901FF" w:rsidRPr="006457DF" w:rsidRDefault="00D901FF" w:rsidP="00D901FF">
            <w:pPr>
              <w:rPr>
                <w:b/>
                <w:bCs/>
              </w:rPr>
            </w:pPr>
            <w:r w:rsidRPr="009E13AC">
              <w:t>Rezolucija/kvaliteta ispisa</w:t>
            </w:r>
          </w:p>
        </w:tc>
        <w:tc>
          <w:tcPr>
            <w:tcW w:w="3119" w:type="dxa"/>
          </w:tcPr>
          <w:p w14:paraId="0D9CE22F" w14:textId="08C76644" w:rsidR="00D901FF" w:rsidRPr="006457DF" w:rsidRDefault="00D901FF" w:rsidP="00D901FF">
            <w:r w:rsidRPr="00AA4ADC">
              <w:t>min 1200 x 1200 dpi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D1F5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7646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4634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C96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1E84E46C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65AB" w14:textId="61E53DE6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</w:t>
            </w:r>
            <w:r w:rsidR="007163C6">
              <w:rPr>
                <w:rFonts w:cstheme="minorHAnsi"/>
                <w:b/>
                <w:position w:val="1"/>
              </w:rPr>
              <w:t>2</w:t>
            </w:r>
            <w:r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3F73DA1C" w14:textId="4DF6DB76" w:rsidR="00D901FF" w:rsidRPr="006457DF" w:rsidRDefault="00D901FF" w:rsidP="00D901FF">
            <w:pPr>
              <w:rPr>
                <w:b/>
                <w:bCs/>
              </w:rPr>
            </w:pPr>
            <w:r w:rsidRPr="009E13AC">
              <w:t>Memorija uređaja (RAM)</w:t>
            </w:r>
          </w:p>
        </w:tc>
        <w:tc>
          <w:tcPr>
            <w:tcW w:w="3119" w:type="dxa"/>
          </w:tcPr>
          <w:p w14:paraId="5A833D69" w14:textId="0FAEC2A4" w:rsidR="00D901FF" w:rsidRPr="006457DF" w:rsidRDefault="00D901FF" w:rsidP="00D901FF">
            <w:r w:rsidRPr="00AA4ADC">
              <w:t>1 GB ili više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BCB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251B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81C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4911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67234A27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D581" w14:textId="1F3B9EA9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</w:t>
            </w:r>
            <w:r w:rsidR="007163C6">
              <w:rPr>
                <w:rFonts w:cstheme="minorHAnsi"/>
                <w:b/>
                <w:position w:val="1"/>
              </w:rPr>
              <w:t>3</w:t>
            </w:r>
            <w:r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717AA0A2" w14:textId="5C2F070D" w:rsidR="00D901FF" w:rsidRPr="006457DF" w:rsidRDefault="00D901FF" w:rsidP="00D901FF">
            <w:pPr>
              <w:rPr>
                <w:b/>
                <w:bCs/>
              </w:rPr>
            </w:pPr>
            <w:r w:rsidRPr="009E13AC">
              <w:t>Format kopije (ispisa) iz ladice</w:t>
            </w:r>
          </w:p>
        </w:tc>
        <w:tc>
          <w:tcPr>
            <w:tcW w:w="3119" w:type="dxa"/>
          </w:tcPr>
          <w:p w14:paraId="087160EA" w14:textId="1531F523" w:rsidR="00D901FF" w:rsidRPr="006457DF" w:rsidRDefault="00D901FF" w:rsidP="00D901FF">
            <w:r w:rsidRPr="00AA4ADC">
              <w:t>A4, A5, A5 (vodoravno), A6, B5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071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C1B5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824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293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418C38CF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AD1B" w14:textId="0D1761FB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</w:t>
            </w:r>
            <w:r w:rsidR="007163C6">
              <w:rPr>
                <w:rFonts w:cstheme="minorHAnsi"/>
                <w:b/>
                <w:position w:val="1"/>
              </w:rPr>
              <w:t>4</w:t>
            </w:r>
            <w:r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795DD712" w14:textId="738EA4BB" w:rsidR="00D901FF" w:rsidRPr="006457DF" w:rsidRDefault="00D901FF" w:rsidP="00D901FF">
            <w:pPr>
              <w:rPr>
                <w:b/>
                <w:bCs/>
              </w:rPr>
            </w:pPr>
            <w:r w:rsidRPr="009E13AC">
              <w:t>Broj ugrađenih univerzalnih ladica za papir</w:t>
            </w:r>
          </w:p>
        </w:tc>
        <w:tc>
          <w:tcPr>
            <w:tcW w:w="3119" w:type="dxa"/>
          </w:tcPr>
          <w:p w14:paraId="2010CDD2" w14:textId="6E9C0E12" w:rsidR="00D901FF" w:rsidRPr="006457DF" w:rsidRDefault="00D901FF" w:rsidP="00D901FF">
            <w:r w:rsidRPr="00AA4ADC">
              <w:t>1 ili više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391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6F3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084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02E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5B6C3FE3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008" w14:textId="606D19B9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</w:t>
            </w:r>
            <w:r w:rsidR="007163C6">
              <w:rPr>
                <w:rFonts w:cstheme="minorHAnsi"/>
                <w:b/>
                <w:position w:val="1"/>
              </w:rPr>
              <w:t>5</w:t>
            </w:r>
            <w:r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42E13CC9" w14:textId="50820E94" w:rsidR="00D901FF" w:rsidRPr="006457DF" w:rsidRDefault="00D901FF" w:rsidP="00D901FF">
            <w:pPr>
              <w:rPr>
                <w:b/>
                <w:bCs/>
              </w:rPr>
            </w:pPr>
            <w:r w:rsidRPr="000E23B7">
              <w:t>Kapacitet papira</w:t>
            </w:r>
          </w:p>
        </w:tc>
        <w:tc>
          <w:tcPr>
            <w:tcW w:w="3119" w:type="dxa"/>
          </w:tcPr>
          <w:p w14:paraId="55E5C89B" w14:textId="41C79991" w:rsidR="00D901FF" w:rsidRPr="006457DF" w:rsidRDefault="00D901FF" w:rsidP="00D901FF">
            <w:r w:rsidRPr="00AA4ADC">
              <w:t>min 100 listova višenamjenska ladica, min 250 listova standardna ladica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720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825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E1C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7AA1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2007BA25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D9A7" w14:textId="6B5910E0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</w:t>
            </w:r>
            <w:r w:rsidR="007163C6">
              <w:rPr>
                <w:rFonts w:cstheme="minorHAnsi"/>
                <w:b/>
                <w:position w:val="1"/>
              </w:rPr>
              <w:t>6</w:t>
            </w:r>
            <w:r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70AC5794" w14:textId="28762194" w:rsidR="00D901FF" w:rsidRPr="006457DF" w:rsidRDefault="00D901FF" w:rsidP="00D901FF">
            <w:pPr>
              <w:rPr>
                <w:b/>
                <w:bCs/>
              </w:rPr>
            </w:pPr>
            <w:r w:rsidRPr="000E23B7">
              <w:t>Podržana gramatura medija</w:t>
            </w:r>
          </w:p>
        </w:tc>
        <w:tc>
          <w:tcPr>
            <w:tcW w:w="3119" w:type="dxa"/>
          </w:tcPr>
          <w:p w14:paraId="1EA8C406" w14:textId="439EE43E" w:rsidR="00D901FF" w:rsidRPr="006457DF" w:rsidRDefault="00D901FF" w:rsidP="00D901FF">
            <w:r w:rsidRPr="00AA4ADC">
              <w:t>60 do 163 g/m2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EC60" w14:textId="77777777" w:rsidR="00D901FF" w:rsidRPr="004733E3" w:rsidRDefault="00D901FF" w:rsidP="00D901FF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02AE" w14:textId="77777777" w:rsidR="00D901FF" w:rsidRPr="004733E3" w:rsidRDefault="00D901FF" w:rsidP="00D901FF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A4F4" w14:textId="77777777" w:rsidR="00D901FF" w:rsidRPr="004733E3" w:rsidRDefault="00D901FF" w:rsidP="00D901FF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F304" w14:textId="77777777" w:rsidR="00D901FF" w:rsidRPr="004733E3" w:rsidRDefault="00D901FF" w:rsidP="00D901FF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</w:tr>
      <w:tr w:rsidR="00D901FF" w:rsidRPr="004733E3" w14:paraId="0D423A6D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E12D" w14:textId="5D62A72C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</w:t>
            </w:r>
            <w:r w:rsidR="007163C6">
              <w:rPr>
                <w:rFonts w:cstheme="minorHAnsi"/>
                <w:b/>
                <w:position w:val="1"/>
              </w:rPr>
              <w:t>7</w:t>
            </w:r>
            <w:r w:rsidRPr="004733E3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0916D6AA" w14:textId="56F2EE20" w:rsidR="00D901FF" w:rsidRPr="006457DF" w:rsidRDefault="00D901FF" w:rsidP="00D901FF">
            <w:pPr>
              <w:rPr>
                <w:b/>
                <w:bCs/>
              </w:rPr>
            </w:pPr>
            <w:r w:rsidRPr="000E23B7">
              <w:t>Napredne značajke ispisivanja</w:t>
            </w:r>
          </w:p>
        </w:tc>
        <w:tc>
          <w:tcPr>
            <w:tcW w:w="3119" w:type="dxa"/>
          </w:tcPr>
          <w:p w14:paraId="4C35E431" w14:textId="3E00148B" w:rsidR="00D901FF" w:rsidRPr="006457DF" w:rsidRDefault="00D901FF" w:rsidP="00D901FF">
            <w:r w:rsidRPr="00AA4ADC">
              <w:t>Ispisivanje s USB memorije, mobilni ispis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AA0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A943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0B6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9FF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4E3F4FF0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1275" w14:textId="708449C8" w:rsidR="00D901FF" w:rsidRPr="004733E3" w:rsidRDefault="007163C6" w:rsidP="00D901FF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18</w:t>
            </w:r>
            <w:r w:rsidR="00D901FF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777A445D" w14:textId="40A626C7" w:rsidR="00D901FF" w:rsidRPr="006457DF" w:rsidRDefault="00D901FF" w:rsidP="00D901FF">
            <w:pPr>
              <w:rPr>
                <w:b/>
                <w:bCs/>
              </w:rPr>
            </w:pPr>
            <w:r w:rsidRPr="000E23B7">
              <w:t>Mogućnost udaljene administracije putem Web preglednika</w:t>
            </w:r>
          </w:p>
        </w:tc>
        <w:tc>
          <w:tcPr>
            <w:tcW w:w="3119" w:type="dxa"/>
          </w:tcPr>
          <w:p w14:paraId="289D93A8" w14:textId="1E73A520" w:rsidR="00D901FF" w:rsidRPr="006457DF" w:rsidRDefault="00D901FF" w:rsidP="00D901FF">
            <w:r w:rsidRPr="00AA4ADC">
              <w:t>da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EDA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CB39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353A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516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5E987718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86F2" w14:textId="61AE4893" w:rsidR="00D901FF" w:rsidRPr="004733E3" w:rsidRDefault="007163C6" w:rsidP="00D901FF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19</w:t>
            </w:r>
            <w:r w:rsidR="00D901FF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3762832E" w14:textId="412A8260" w:rsidR="00D901FF" w:rsidRPr="006457DF" w:rsidRDefault="00D901FF" w:rsidP="00D901FF">
            <w:pPr>
              <w:rPr>
                <w:b/>
                <w:bCs/>
              </w:rPr>
            </w:pPr>
            <w:r w:rsidRPr="000E23B7">
              <w:t>Integracija sa postojećim softverom za upravljanje ispisom, kopiranjem i skeniranjem*</w:t>
            </w:r>
          </w:p>
        </w:tc>
        <w:tc>
          <w:tcPr>
            <w:tcW w:w="3119" w:type="dxa"/>
          </w:tcPr>
          <w:p w14:paraId="594F5F84" w14:textId="6EB81D8B" w:rsidR="00D901FF" w:rsidRPr="006457DF" w:rsidRDefault="00D901FF" w:rsidP="00D901FF">
            <w:r w:rsidRPr="00AA4ADC">
              <w:t>da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2B1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D509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BA52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5E4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D901FF" w:rsidRPr="004733E3" w14:paraId="074C3D75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C78F" w14:textId="3B73A6AF" w:rsidR="00D901FF" w:rsidRPr="004733E3" w:rsidRDefault="00D901FF" w:rsidP="00D901FF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</w:t>
            </w:r>
            <w:r w:rsidR="007163C6">
              <w:rPr>
                <w:rFonts w:cstheme="minorHAnsi"/>
                <w:b/>
                <w:position w:val="1"/>
              </w:rPr>
              <w:t>0</w:t>
            </w:r>
            <w:r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0266ED37" w14:textId="33F81D06" w:rsidR="00D901FF" w:rsidRPr="006457DF" w:rsidRDefault="00D901FF" w:rsidP="00D901FF">
            <w:pPr>
              <w:rPr>
                <w:b/>
                <w:bCs/>
              </w:rPr>
            </w:pPr>
            <w:r w:rsidRPr="00561CC6">
              <w:t xml:space="preserve">U cijenu uključiti 1 spremnik tonera sve-u-jednom </w:t>
            </w:r>
          </w:p>
        </w:tc>
        <w:tc>
          <w:tcPr>
            <w:tcW w:w="3119" w:type="dxa"/>
          </w:tcPr>
          <w:p w14:paraId="41A70DC1" w14:textId="7B1AEB2F" w:rsidR="00D901FF" w:rsidRPr="006457DF" w:rsidRDefault="00D901FF" w:rsidP="00D901FF">
            <w:r w:rsidRPr="00AA4ADC">
              <w:t>da, min 10.000 ispisa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67D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6DEE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91A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EBE3" w14:textId="77777777" w:rsidR="00D901FF" w:rsidRPr="004733E3" w:rsidRDefault="00D901FF" w:rsidP="00D901FF">
            <w:pPr>
              <w:rPr>
                <w:rFonts w:cstheme="minorHAnsi"/>
              </w:rPr>
            </w:pPr>
          </w:p>
        </w:tc>
      </w:tr>
      <w:tr w:rsidR="00F66754" w:rsidRPr="004733E3" w14:paraId="2BA56208" w14:textId="77777777" w:rsidTr="007B62D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4005" w14:textId="79E8EF6C" w:rsidR="00F66754" w:rsidRPr="004733E3" w:rsidRDefault="007163C6" w:rsidP="00F40DAA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21</w:t>
            </w:r>
            <w:r w:rsidR="00F66754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344" w:type="dxa"/>
          </w:tcPr>
          <w:p w14:paraId="7777FFDE" w14:textId="77777777" w:rsidR="00F66754" w:rsidRPr="003D7E89" w:rsidRDefault="00F66754" w:rsidP="00F40DAA">
            <w:pPr>
              <w:rPr>
                <w:b/>
                <w:bCs/>
              </w:rPr>
            </w:pPr>
            <w:r w:rsidRPr="003D7E89">
              <w:rPr>
                <w:b/>
                <w:bCs/>
              </w:rPr>
              <w:t>Jamstvo</w:t>
            </w:r>
          </w:p>
          <w:p w14:paraId="519FD1D2" w14:textId="77777777" w:rsidR="00F66754" w:rsidRPr="003D7E89" w:rsidRDefault="00F66754" w:rsidP="00F40DAA">
            <w:pPr>
              <w:rPr>
                <w:b/>
                <w:bCs/>
              </w:rPr>
            </w:pPr>
            <w:r w:rsidRPr="003D7E89">
              <w:rPr>
                <w:rFonts w:cstheme="minorHAnsi"/>
              </w:rPr>
              <w:t>Naručitelj prijavljuje kvar u jamstvenom roku tijekom radnog vremena od 08 h do 17 h. Isporučitelj počinje otklanjati kvar izlaskom na lokaciju Naručitelja slijedeći radni dan od prijave kvara. Rok za otklanjanje nedostatka je maksimalno do 30 kalendarskih dana.</w:t>
            </w:r>
          </w:p>
        </w:tc>
        <w:tc>
          <w:tcPr>
            <w:tcW w:w="3119" w:type="dxa"/>
          </w:tcPr>
          <w:p w14:paraId="7B414DF6" w14:textId="55D26E6C" w:rsidR="00F66754" w:rsidRPr="003D7E89" w:rsidRDefault="00F66754" w:rsidP="003D7E89">
            <w:r w:rsidRPr="000D556F">
              <w:t>minimalno 2</w:t>
            </w:r>
            <w:r w:rsidR="00E16AAA" w:rsidRPr="000D556F">
              <w:t xml:space="preserve"> godine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D0F" w14:textId="77777777" w:rsidR="00F66754" w:rsidRDefault="00F66754" w:rsidP="00F66754">
            <w:pPr>
              <w:autoSpaceDN w:val="0"/>
              <w:contextualSpacing/>
              <w:rPr>
                <w:rFonts w:eastAsia="Times New Roman" w:cstheme="minorHAnsi"/>
                <w:b/>
                <w:u w:val="single"/>
              </w:rPr>
            </w:pPr>
            <w:r w:rsidRPr="006907D6">
              <w:rPr>
                <w:rFonts w:eastAsia="Times New Roman" w:cstheme="minorHAnsi"/>
                <w:b/>
                <w:u w:val="single"/>
              </w:rPr>
              <w:t>OVDJE PONUDITELJ UPISUJE BROJ GODINA JAMSTVA KOJE NUDI:</w:t>
            </w:r>
            <w:r>
              <w:rPr>
                <w:rFonts w:eastAsia="Times New Roman" w:cstheme="minorHAnsi"/>
                <w:b/>
                <w:u w:val="single"/>
              </w:rPr>
              <w:t xml:space="preserve">               </w:t>
            </w:r>
          </w:p>
          <w:p w14:paraId="50BF6122" w14:textId="77777777" w:rsidR="00F66754" w:rsidRPr="003D7E89" w:rsidRDefault="00F66754" w:rsidP="00F40DAA">
            <w:pPr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764" w14:textId="77777777" w:rsidR="00F66754" w:rsidRPr="003D7E89" w:rsidRDefault="00F66754" w:rsidP="00F40DAA">
            <w:pPr>
              <w:rPr>
                <w:rFonts w:cstheme="minorHAnsi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2B4" w14:textId="77777777" w:rsidR="00F66754" w:rsidRPr="003D7E89" w:rsidRDefault="00F66754" w:rsidP="00F40DAA">
            <w:pPr>
              <w:rPr>
                <w:rFonts w:cstheme="minorHAnsi"/>
                <w:highlight w:val="yellow"/>
              </w:rPr>
            </w:pPr>
          </w:p>
        </w:tc>
      </w:tr>
      <w:tr w:rsidR="00F66B10" w:rsidRPr="004733E3" w14:paraId="48AA0C27" w14:textId="77777777" w:rsidTr="00F66B1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A10E" w14:textId="77777777" w:rsidR="00F66B10" w:rsidRDefault="00F66B10" w:rsidP="00F66B10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548E4" w14:textId="5A5392AB" w:rsidR="00F66B10" w:rsidRPr="004733E3" w:rsidRDefault="00F66B10" w:rsidP="00F66B10">
            <w:pPr>
              <w:autoSpaceDN w:val="0"/>
              <w:contextualSpacing/>
              <w:rPr>
                <w:rFonts w:eastAsia="Times New Roman" w:cstheme="minorHAnsi"/>
              </w:rPr>
            </w:pPr>
            <w:r w:rsidRPr="00EA74D3">
              <w:rPr>
                <w:rFonts w:eastAsia="Calibri" w:cs="Arial"/>
                <w:szCs w:val="24"/>
              </w:rPr>
              <w:t>*uređaj mora imati mogućnost uključivanja u postojeće programsko rješenje uniFLOW, i pri tome se obavljaju slijedeće funkcije: praćenje statusa uređaja, nadzor troškova ispisa, univerzalni pogonski program, preusmjeravanje zadataka na najprikladniji uređaj, kontrola pristupa uređaju, korisnik može pregledavati i mijenjati postavke na samom uređaju</w:t>
            </w:r>
          </w:p>
        </w:tc>
      </w:tr>
    </w:tbl>
    <w:p w14:paraId="22C1FDD4" w14:textId="3672E23F" w:rsidR="00F40DAA" w:rsidRDefault="00F40DAA" w:rsidP="00F40DAA">
      <w:pPr>
        <w:pStyle w:val="Odlomakpopisa"/>
        <w:numPr>
          <w:ilvl w:val="0"/>
          <w:numId w:val="2"/>
        </w:numPr>
        <w:rPr>
          <w:rFonts w:cs="Times New Roman"/>
          <w:b/>
          <w:bCs/>
          <w:sz w:val="24"/>
        </w:rPr>
      </w:pPr>
      <w:r w:rsidRPr="00F40DAA">
        <w:rPr>
          <w:rFonts w:cs="Times New Roman"/>
          <w:b/>
          <w:bCs/>
          <w:sz w:val="24"/>
        </w:rPr>
        <w:lastRenderedPageBreak/>
        <w:t xml:space="preserve">ISPISNI UREĐAJ (TIP </w:t>
      </w:r>
      <w:r>
        <w:rPr>
          <w:rFonts w:cs="Times New Roman"/>
          <w:b/>
          <w:bCs/>
          <w:sz w:val="24"/>
        </w:rPr>
        <w:t>2</w:t>
      </w:r>
      <w:r w:rsidRPr="00F40DAA">
        <w:rPr>
          <w:rFonts w:cs="Times New Roman"/>
          <w:b/>
          <w:bCs/>
          <w:sz w:val="24"/>
        </w:rPr>
        <w:t>)</w:t>
      </w:r>
      <w:r w:rsidR="00E16AAA">
        <w:rPr>
          <w:rFonts w:cs="Times New Roman"/>
          <w:b/>
          <w:bCs/>
          <w:sz w:val="24"/>
        </w:rPr>
        <w:t xml:space="preserve"> - 4 komada</w:t>
      </w:r>
    </w:p>
    <w:p w14:paraId="14ABF166" w14:textId="7CC9582E" w:rsidR="00E16AAA" w:rsidRPr="000D556F" w:rsidRDefault="00E16AAA" w:rsidP="00E16AAA">
      <w:pPr>
        <w:pStyle w:val="Odlomakpopisa"/>
        <w:rPr>
          <w:rFonts w:cs="Times New Roman"/>
          <w:b/>
          <w:bCs/>
          <w:sz w:val="24"/>
        </w:rPr>
      </w:pPr>
      <w:r w:rsidRPr="000D556F">
        <w:rPr>
          <w:rFonts w:cs="Times New Roman"/>
          <w:b/>
          <w:bCs/>
          <w:sz w:val="24"/>
        </w:rPr>
        <w:t xml:space="preserve">(pisač A4 color laserski – mrežni) </w:t>
      </w:r>
    </w:p>
    <w:p w14:paraId="07336BE9" w14:textId="77777777" w:rsidR="00F40DAA" w:rsidRPr="00232BA1" w:rsidRDefault="00F40DAA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14:paraId="7F639D9A" w14:textId="71DF35C0" w:rsidR="00F40DAA" w:rsidRDefault="008349C0" w:rsidP="005423F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 xml:space="preserve">Naziv proizvođača: 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p w14:paraId="2BA21F3F" w14:textId="77777777" w:rsidR="008349C0" w:rsidRPr="00AC282A" w:rsidRDefault="008349C0" w:rsidP="005423F5">
      <w:pPr>
        <w:spacing w:line="360" w:lineRule="auto"/>
        <w:rPr>
          <w:rFonts w:ascii="Arial" w:hAnsi="Arial" w:cs="Arial"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>Naziv modela: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tbl>
      <w:tblPr>
        <w:tblStyle w:val="Reetkatablice"/>
        <w:tblW w:w="14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423"/>
        <w:gridCol w:w="3119"/>
        <w:gridCol w:w="1134"/>
        <w:gridCol w:w="2097"/>
        <w:gridCol w:w="1418"/>
        <w:gridCol w:w="992"/>
      </w:tblGrid>
      <w:tr w:rsidR="007A6A6B" w:rsidRPr="00FD03B9" w14:paraId="6B5AC1CC" w14:textId="77777777" w:rsidTr="00CB618A">
        <w:trPr>
          <w:trHeight w:val="5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9588EF" w14:textId="77777777" w:rsidR="007A6A6B" w:rsidRPr="004733E3" w:rsidRDefault="007A6A6B" w:rsidP="007A6A6B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REDNI</w:t>
            </w:r>
          </w:p>
          <w:p w14:paraId="54B2F285" w14:textId="77777777" w:rsidR="007A6A6B" w:rsidRPr="00926582" w:rsidRDefault="007A6A6B" w:rsidP="007A6A6B">
            <w:pPr>
              <w:jc w:val="center"/>
              <w:rPr>
                <w:rFonts w:cstheme="minorHAnsi"/>
                <w:b/>
                <w:color w:val="282828"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BROJ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0EACE8" w14:textId="77777777" w:rsidR="007A6A6B" w:rsidRPr="00926582" w:rsidRDefault="007A6A6B" w:rsidP="007A6A6B">
            <w:pPr>
              <w:jc w:val="center"/>
              <w:rPr>
                <w:rFonts w:cstheme="minorHAnsi"/>
                <w:b/>
              </w:rPr>
            </w:pPr>
            <w:r w:rsidRPr="004733E3">
              <w:rPr>
                <w:rFonts w:cstheme="minorHAnsi"/>
                <w:b/>
                <w:position w:val="1"/>
              </w:rPr>
              <w:t>KARAKTERISTIKA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0C4341" w14:textId="77777777" w:rsidR="007A6A6B" w:rsidRPr="00926582" w:rsidRDefault="007A6A6B" w:rsidP="007A6A6B">
            <w:pPr>
              <w:jc w:val="center"/>
              <w:rPr>
                <w:rFonts w:cstheme="minorHAnsi"/>
                <w:b/>
              </w:rPr>
            </w:pPr>
            <w:r w:rsidRPr="004733E3">
              <w:rPr>
                <w:rFonts w:cstheme="minorHAnsi"/>
                <w:b/>
              </w:rPr>
              <w:t>MINIMALNI TENIČKI UVJETI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D01EF" w14:textId="77777777" w:rsidR="007A6A6B" w:rsidRPr="008349C0" w:rsidRDefault="007A6A6B" w:rsidP="007A6A6B">
            <w:pPr>
              <w:jc w:val="center"/>
              <w:rPr>
                <w:rFonts w:cs="Arial"/>
                <w:b/>
              </w:rPr>
            </w:pPr>
            <w:r w:rsidRPr="008349C0">
              <w:rPr>
                <w:rFonts w:cs="Arial"/>
                <w:b/>
              </w:rPr>
              <w:t>UVJETI ISPUNJENI (Da/Ne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00843" w14:textId="77777777" w:rsidR="007A6A6B" w:rsidRDefault="007A6A6B" w:rsidP="007A6A6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PONUĐENE BOLJE SPECIFIKACIJE</w:t>
            </w:r>
          </w:p>
          <w:p w14:paraId="4F09D565" w14:textId="77777777" w:rsidR="007A6A6B" w:rsidRPr="008349C0" w:rsidRDefault="007A6A6B" w:rsidP="007A6A6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(proizvođač, model produkt number (p/n) i specifikacije*) </w:t>
            </w:r>
            <w:r w:rsidRPr="00D00A84">
              <w:rPr>
                <w:rFonts w:cs="Arial"/>
                <w:b/>
                <w:sz w:val="20"/>
                <w:szCs w:val="20"/>
              </w:rPr>
              <w:t>(*ako specifi</w:t>
            </w:r>
            <w:r>
              <w:rPr>
                <w:rFonts w:cs="Arial"/>
                <w:b/>
                <w:sz w:val="20"/>
                <w:szCs w:val="20"/>
              </w:rPr>
              <w:t xml:space="preserve">kacije odgovaraju traženom onda se </w:t>
            </w:r>
            <w:r w:rsidRPr="00D00A84">
              <w:rPr>
                <w:rFonts w:cs="Arial"/>
                <w:b/>
                <w:sz w:val="20"/>
                <w:szCs w:val="20"/>
              </w:rPr>
              <w:t>umjesto specifikacije</w:t>
            </w:r>
            <w:r>
              <w:rPr>
                <w:rFonts w:cs="Arial"/>
                <w:b/>
                <w:sz w:val="20"/>
                <w:szCs w:val="20"/>
              </w:rPr>
              <w:t xml:space="preserve"> u prethodni stupac</w:t>
            </w:r>
            <w:r w:rsidRPr="00D00A8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upisuje</w:t>
            </w:r>
            <w:r w:rsidRPr="00D00A84">
              <w:rPr>
                <w:rFonts w:cs="Arial"/>
                <w:b/>
                <w:sz w:val="20"/>
                <w:szCs w:val="20"/>
              </w:rPr>
              <w:t xml:space="preserve"> DA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C627A" w14:textId="77777777" w:rsidR="007A6A6B" w:rsidRDefault="007A6A6B" w:rsidP="007A6A6B">
            <w:pPr>
              <w:jc w:val="center"/>
              <w:rPr>
                <w:rFonts w:eastAsia="Times New Roman" w:cs="Arial"/>
                <w:b/>
              </w:rPr>
            </w:pPr>
            <w:r w:rsidRPr="008349C0">
              <w:rPr>
                <w:rFonts w:eastAsia="Times New Roman" w:cs="Arial"/>
                <w:b/>
              </w:rPr>
              <w:t xml:space="preserve">Bilješke, napomene, </w:t>
            </w:r>
            <w:r>
              <w:rPr>
                <w:rFonts w:eastAsia="Times New Roman" w:cs="Arial"/>
                <w:b/>
              </w:rPr>
              <w:t>upućivanje</w:t>
            </w:r>
            <w:r w:rsidRPr="008349C0">
              <w:rPr>
                <w:rFonts w:eastAsia="Times New Roman" w:cs="Arial"/>
                <w:b/>
              </w:rPr>
              <w:t xml:space="preserve"> na tehničku dokumentaciju</w:t>
            </w:r>
          </w:p>
          <w:p w14:paraId="586AB38B" w14:textId="77777777" w:rsidR="007A6A6B" w:rsidRPr="008349C0" w:rsidRDefault="007A6A6B" w:rsidP="007A6A6B">
            <w:pPr>
              <w:jc w:val="center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</w:rPr>
              <w:t>(stranica u katalogu ili  poveznica na web stranicu proizvođača)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6B171" w14:textId="77777777" w:rsidR="007A6A6B" w:rsidRDefault="007A6A6B" w:rsidP="007A6A6B">
            <w:pPr>
              <w:jc w:val="center"/>
              <w:rPr>
                <w:rFonts w:eastAsia="Times New Roman" w:cs="Arial"/>
                <w:b/>
              </w:rPr>
            </w:pPr>
          </w:p>
          <w:p w14:paraId="3481FCA4" w14:textId="77777777" w:rsidR="007A6A6B" w:rsidRDefault="007A6A6B" w:rsidP="007A6A6B">
            <w:pPr>
              <w:jc w:val="center"/>
              <w:rPr>
                <w:rFonts w:eastAsia="Times New Roman" w:cs="Arial"/>
                <w:b/>
              </w:rPr>
            </w:pPr>
          </w:p>
          <w:p w14:paraId="79C5E914" w14:textId="77777777" w:rsidR="007A6A6B" w:rsidRDefault="007A6A6B" w:rsidP="007A6A6B">
            <w:pPr>
              <w:jc w:val="center"/>
              <w:rPr>
                <w:rFonts w:eastAsia="Times New Roman" w:cs="Arial"/>
                <w:b/>
              </w:rPr>
            </w:pPr>
          </w:p>
          <w:p w14:paraId="388BABBD" w14:textId="77777777" w:rsidR="007A6A6B" w:rsidRDefault="007A6A6B" w:rsidP="007A6A6B">
            <w:pPr>
              <w:jc w:val="center"/>
              <w:rPr>
                <w:rFonts w:eastAsia="Times New Roman" w:cs="Arial"/>
                <w:b/>
              </w:rPr>
            </w:pPr>
          </w:p>
          <w:p w14:paraId="614834B8" w14:textId="77777777" w:rsidR="007A6A6B" w:rsidRDefault="007A6A6B" w:rsidP="007A6A6B">
            <w:pPr>
              <w:jc w:val="center"/>
              <w:rPr>
                <w:rFonts w:eastAsia="Times New Roman" w:cs="Arial"/>
                <w:b/>
              </w:rPr>
            </w:pPr>
          </w:p>
          <w:p w14:paraId="2A1B667D" w14:textId="77777777" w:rsidR="007A6A6B" w:rsidRPr="008349C0" w:rsidRDefault="007A6A6B" w:rsidP="007A6A6B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OCJENA</w:t>
            </w:r>
          </w:p>
          <w:p w14:paraId="7837959C" w14:textId="77777777" w:rsidR="007A6A6B" w:rsidRDefault="007A6A6B" w:rsidP="007A6A6B">
            <w:pPr>
              <w:jc w:val="center"/>
              <w:rPr>
                <w:rFonts w:eastAsia="Times New Roman" w:cs="Arial"/>
                <w:b/>
              </w:rPr>
            </w:pPr>
            <w:r w:rsidRPr="008349C0">
              <w:rPr>
                <w:rFonts w:eastAsia="Times New Roman" w:cs="Arial"/>
                <w:b/>
              </w:rPr>
              <w:t>(DA/NE)</w:t>
            </w:r>
          </w:p>
          <w:p w14:paraId="07737777" w14:textId="77777777" w:rsidR="007A6A6B" w:rsidRDefault="007A6A6B" w:rsidP="007A6A6B">
            <w:pPr>
              <w:jc w:val="center"/>
              <w:rPr>
                <w:rFonts w:eastAsia="Times New Roman" w:cs="Arial"/>
                <w:b/>
              </w:rPr>
            </w:pPr>
          </w:p>
          <w:p w14:paraId="73BAB205" w14:textId="77777777" w:rsidR="007A6A6B" w:rsidRDefault="007A6A6B" w:rsidP="007A6A6B">
            <w:pPr>
              <w:jc w:val="center"/>
              <w:rPr>
                <w:rFonts w:eastAsia="Times New Roman" w:cs="Arial"/>
                <w:b/>
              </w:rPr>
            </w:pPr>
          </w:p>
          <w:p w14:paraId="5C4C66F2" w14:textId="77777777" w:rsidR="007A6A6B" w:rsidRDefault="007A6A6B" w:rsidP="007A6A6B">
            <w:pPr>
              <w:jc w:val="center"/>
              <w:rPr>
                <w:rFonts w:eastAsia="Times New Roman" w:cs="Arial"/>
                <w:b/>
              </w:rPr>
            </w:pPr>
          </w:p>
          <w:p w14:paraId="7A1638F0" w14:textId="77777777" w:rsidR="007A6A6B" w:rsidRDefault="007A6A6B" w:rsidP="007A6A6B">
            <w:pPr>
              <w:rPr>
                <w:rFonts w:eastAsia="Times New Roman" w:cs="Arial"/>
                <w:b/>
              </w:rPr>
            </w:pPr>
          </w:p>
          <w:p w14:paraId="49F23151" w14:textId="77777777" w:rsidR="007A6A6B" w:rsidRPr="008349C0" w:rsidRDefault="007A6A6B" w:rsidP="00AC290D">
            <w:pPr>
              <w:rPr>
                <w:rFonts w:eastAsia="Times New Roman" w:cs="Arial"/>
                <w:b/>
                <w:bCs/>
              </w:rPr>
            </w:pPr>
          </w:p>
        </w:tc>
      </w:tr>
      <w:tr w:rsidR="00D64934" w:rsidRPr="00FD03B9" w14:paraId="0081E316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92FE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1.</w:t>
            </w:r>
          </w:p>
        </w:tc>
        <w:tc>
          <w:tcPr>
            <w:tcW w:w="4423" w:type="dxa"/>
          </w:tcPr>
          <w:p w14:paraId="4E57C7E3" w14:textId="58FF9E47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Vrsta ispisa</w:t>
            </w:r>
          </w:p>
        </w:tc>
        <w:tc>
          <w:tcPr>
            <w:tcW w:w="3119" w:type="dxa"/>
          </w:tcPr>
          <w:p w14:paraId="189C2569" w14:textId="56FBBED2" w:rsidR="00D64934" w:rsidRPr="006457DF" w:rsidRDefault="00D64934" w:rsidP="00FF77C8">
            <w:pPr>
              <w:jc w:val="both"/>
            </w:pPr>
            <w:r w:rsidRPr="00610EF8">
              <w:t>laserski, u boji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DBC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ECD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AF94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AA30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606B5E6F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68D6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2.</w:t>
            </w:r>
          </w:p>
        </w:tc>
        <w:tc>
          <w:tcPr>
            <w:tcW w:w="4423" w:type="dxa"/>
          </w:tcPr>
          <w:p w14:paraId="754F82CD" w14:textId="69D6AC8C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Instalirane funkcije</w:t>
            </w:r>
          </w:p>
        </w:tc>
        <w:tc>
          <w:tcPr>
            <w:tcW w:w="3119" w:type="dxa"/>
          </w:tcPr>
          <w:p w14:paraId="0659EC7F" w14:textId="78E3A909" w:rsidR="00D64934" w:rsidRPr="006457DF" w:rsidRDefault="00D64934" w:rsidP="00FF77C8">
            <w:pPr>
              <w:jc w:val="both"/>
            </w:pPr>
            <w:r w:rsidRPr="00610EF8">
              <w:t>Mrežni ispis, lokalni ispis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834D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FF89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717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94D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593E3C5B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C2C3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3.</w:t>
            </w:r>
          </w:p>
        </w:tc>
        <w:tc>
          <w:tcPr>
            <w:tcW w:w="4423" w:type="dxa"/>
          </w:tcPr>
          <w:p w14:paraId="792AD049" w14:textId="6BA6648D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Kapacitet/izdržljivost crnog spremnika sve-u-jednom (ispisanih stranica A4 formata)</w:t>
            </w:r>
          </w:p>
        </w:tc>
        <w:tc>
          <w:tcPr>
            <w:tcW w:w="3119" w:type="dxa"/>
          </w:tcPr>
          <w:p w14:paraId="7A857E9F" w14:textId="234CD985" w:rsidR="00D64934" w:rsidRPr="006457DF" w:rsidRDefault="00D64934" w:rsidP="00FF77C8">
            <w:pPr>
              <w:jc w:val="both"/>
            </w:pPr>
            <w:r w:rsidRPr="00610EF8">
              <w:t>min 7.600 ispisa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8E93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E23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CB5F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E05D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50B556A7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5077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4.</w:t>
            </w:r>
          </w:p>
        </w:tc>
        <w:tc>
          <w:tcPr>
            <w:tcW w:w="4423" w:type="dxa"/>
          </w:tcPr>
          <w:p w14:paraId="2C4F5E6B" w14:textId="696C726D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Kapacitet/izdržljivost C, M, Y spremnika sve-u-jednom (ispisanih stranica A4 formata)</w:t>
            </w:r>
          </w:p>
        </w:tc>
        <w:tc>
          <w:tcPr>
            <w:tcW w:w="3119" w:type="dxa"/>
          </w:tcPr>
          <w:p w14:paraId="7BE5FC92" w14:textId="2BE3D3FA" w:rsidR="00D64934" w:rsidRPr="006457DF" w:rsidRDefault="00D64934" w:rsidP="00FF77C8">
            <w:pPr>
              <w:jc w:val="both"/>
            </w:pPr>
            <w:r w:rsidRPr="00610EF8">
              <w:t>min 5.900 ispisa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4BD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F7C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64F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B82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6C2FF322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28FF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5.</w:t>
            </w:r>
          </w:p>
        </w:tc>
        <w:tc>
          <w:tcPr>
            <w:tcW w:w="4423" w:type="dxa"/>
          </w:tcPr>
          <w:p w14:paraId="0193A0CC" w14:textId="31038CB4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Automatsko obostrani ispis (duplex)</w:t>
            </w:r>
          </w:p>
        </w:tc>
        <w:tc>
          <w:tcPr>
            <w:tcW w:w="3119" w:type="dxa"/>
          </w:tcPr>
          <w:p w14:paraId="178C63A4" w14:textId="057FB36A" w:rsidR="00D64934" w:rsidRPr="006457DF" w:rsidRDefault="00D64934" w:rsidP="00FF77C8">
            <w:pPr>
              <w:jc w:val="both"/>
            </w:pPr>
            <w:r w:rsidRPr="00610EF8"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4086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57FD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E84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6A9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2F1DAF06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5538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6.</w:t>
            </w:r>
          </w:p>
        </w:tc>
        <w:tc>
          <w:tcPr>
            <w:tcW w:w="4423" w:type="dxa"/>
          </w:tcPr>
          <w:p w14:paraId="43C4EE2E" w14:textId="6B69BCA1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Upravljačka ploča</w:t>
            </w:r>
          </w:p>
        </w:tc>
        <w:tc>
          <w:tcPr>
            <w:tcW w:w="3119" w:type="dxa"/>
          </w:tcPr>
          <w:p w14:paraId="74F23453" w14:textId="5603B967" w:rsidR="00D64934" w:rsidRPr="006457DF" w:rsidRDefault="00D64934" w:rsidP="00FF77C8">
            <w:pPr>
              <w:jc w:val="both"/>
            </w:pPr>
            <w:r w:rsidRPr="00610EF8">
              <w:t>dodirni LCD zaslon u boji od min. 12,7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3749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AFC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99E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D497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750F757C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50EC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7.</w:t>
            </w:r>
          </w:p>
        </w:tc>
        <w:tc>
          <w:tcPr>
            <w:tcW w:w="4423" w:type="dxa"/>
          </w:tcPr>
          <w:p w14:paraId="72BD3C1B" w14:textId="20D63AD9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Vrsta priključka na računalo</w:t>
            </w:r>
          </w:p>
        </w:tc>
        <w:tc>
          <w:tcPr>
            <w:tcW w:w="3119" w:type="dxa"/>
          </w:tcPr>
          <w:p w14:paraId="60B7D7DC" w14:textId="7724969A" w:rsidR="00D64934" w:rsidRPr="006457DF" w:rsidRDefault="00D64934" w:rsidP="00FF77C8">
            <w:pPr>
              <w:jc w:val="both"/>
            </w:pPr>
            <w:r w:rsidRPr="00610EF8">
              <w:t>USB 2.0 Hi-Speed, 10BASE-T/100BASE-TX/1000Base-T, bežična veza 802.11b/g/n, Wireless Direct 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FD19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A51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524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F9C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1C6DBED1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12E0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8.</w:t>
            </w:r>
          </w:p>
        </w:tc>
        <w:tc>
          <w:tcPr>
            <w:tcW w:w="4423" w:type="dxa"/>
          </w:tcPr>
          <w:p w14:paraId="42B00CE4" w14:textId="6A23101E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PDL</w:t>
            </w:r>
          </w:p>
        </w:tc>
        <w:tc>
          <w:tcPr>
            <w:tcW w:w="3119" w:type="dxa"/>
          </w:tcPr>
          <w:p w14:paraId="76EB67DB" w14:textId="49757ACC" w:rsidR="00D64934" w:rsidRPr="006457DF" w:rsidRDefault="00D64934" w:rsidP="00FF77C8">
            <w:pPr>
              <w:jc w:val="both"/>
            </w:pPr>
            <w:r w:rsidRPr="00610EF8">
              <w:t>UFRII, PCL 5c, PCL6, PostScript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561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7CA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A25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E82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3EF1A402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0662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lastRenderedPageBreak/>
              <w:t>9.</w:t>
            </w:r>
          </w:p>
        </w:tc>
        <w:tc>
          <w:tcPr>
            <w:tcW w:w="4423" w:type="dxa"/>
          </w:tcPr>
          <w:p w14:paraId="1B87A8C2" w14:textId="2CE9004E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Brzina CPU procesora</w:t>
            </w:r>
          </w:p>
        </w:tc>
        <w:tc>
          <w:tcPr>
            <w:tcW w:w="3119" w:type="dxa"/>
          </w:tcPr>
          <w:p w14:paraId="3E61D512" w14:textId="5A758175" w:rsidR="00D64934" w:rsidRPr="006457DF" w:rsidRDefault="00D64934" w:rsidP="00FF77C8">
            <w:pPr>
              <w:jc w:val="both"/>
            </w:pPr>
            <w:r w:rsidRPr="00610EF8">
              <w:t>800 MHz ili više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F07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110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4A0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AF4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3B406F39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B3D2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10.</w:t>
            </w:r>
          </w:p>
        </w:tc>
        <w:tc>
          <w:tcPr>
            <w:tcW w:w="4423" w:type="dxa"/>
          </w:tcPr>
          <w:p w14:paraId="0F5869FE" w14:textId="5F67D226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Memorija uređaja (RAM)</w:t>
            </w:r>
          </w:p>
        </w:tc>
        <w:tc>
          <w:tcPr>
            <w:tcW w:w="3119" w:type="dxa"/>
          </w:tcPr>
          <w:p w14:paraId="4DE6DB90" w14:textId="7DB03ED1" w:rsidR="00D64934" w:rsidRPr="006457DF" w:rsidRDefault="00D64934" w:rsidP="00FF77C8">
            <w:pPr>
              <w:jc w:val="both"/>
            </w:pPr>
            <w:r w:rsidRPr="00610EF8">
              <w:t>1 GB ili više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F62F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EDF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3AA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8282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7253DFDF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A7D0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11.</w:t>
            </w:r>
          </w:p>
        </w:tc>
        <w:tc>
          <w:tcPr>
            <w:tcW w:w="4423" w:type="dxa"/>
          </w:tcPr>
          <w:p w14:paraId="04EDA2B2" w14:textId="6E9EDD47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Brzi ispis - vrijeme ispisa do prve stranice (u sekundama)</w:t>
            </w:r>
          </w:p>
        </w:tc>
        <w:tc>
          <w:tcPr>
            <w:tcW w:w="3119" w:type="dxa"/>
          </w:tcPr>
          <w:p w14:paraId="2B8728C2" w14:textId="1E615198" w:rsidR="00D64934" w:rsidRPr="006457DF" w:rsidRDefault="00D64934" w:rsidP="00FF77C8">
            <w:pPr>
              <w:jc w:val="both"/>
            </w:pPr>
            <w:r w:rsidRPr="00610EF8">
              <w:t>7,7 s ili manje za crno-bijeli ispis i 8,6 s ili manje za ispis u boji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6C0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D081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F55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46D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31BA2F2C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6BE5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12.</w:t>
            </w:r>
          </w:p>
        </w:tc>
        <w:tc>
          <w:tcPr>
            <w:tcW w:w="4423" w:type="dxa"/>
          </w:tcPr>
          <w:p w14:paraId="37CBDE73" w14:textId="5F9BD95D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Brzina ispisa (A4 formata u minuti)</w:t>
            </w:r>
          </w:p>
        </w:tc>
        <w:tc>
          <w:tcPr>
            <w:tcW w:w="3119" w:type="dxa"/>
          </w:tcPr>
          <w:p w14:paraId="2321A48A" w14:textId="6258AFEA" w:rsidR="00D64934" w:rsidRPr="006457DF" w:rsidRDefault="00D64934" w:rsidP="00FF77C8">
            <w:pPr>
              <w:jc w:val="both"/>
            </w:pPr>
            <w:r w:rsidRPr="00610EF8">
              <w:t>min 27 str.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5E7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1B9B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D73B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F09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58A68AAB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6B0C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13.</w:t>
            </w:r>
          </w:p>
        </w:tc>
        <w:tc>
          <w:tcPr>
            <w:tcW w:w="4423" w:type="dxa"/>
          </w:tcPr>
          <w:p w14:paraId="7A4B5327" w14:textId="78EEA644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Rezolucija/kvaliteta  ispisa</w:t>
            </w:r>
          </w:p>
        </w:tc>
        <w:tc>
          <w:tcPr>
            <w:tcW w:w="3119" w:type="dxa"/>
          </w:tcPr>
          <w:p w14:paraId="36C1E5F8" w14:textId="5BD4EC1B" w:rsidR="00D64934" w:rsidRPr="006457DF" w:rsidRDefault="00D64934" w:rsidP="00FF77C8">
            <w:pPr>
              <w:jc w:val="both"/>
            </w:pPr>
            <w:r w:rsidRPr="00610EF8">
              <w:t>min 1200 x 1200 dpi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3D06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887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BB9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22B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7F225AE8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B42A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14.</w:t>
            </w:r>
          </w:p>
        </w:tc>
        <w:tc>
          <w:tcPr>
            <w:tcW w:w="4423" w:type="dxa"/>
          </w:tcPr>
          <w:p w14:paraId="138739B6" w14:textId="766D649A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Format kopije (ispisa) iz ladice</w:t>
            </w:r>
          </w:p>
        </w:tc>
        <w:tc>
          <w:tcPr>
            <w:tcW w:w="3119" w:type="dxa"/>
          </w:tcPr>
          <w:p w14:paraId="45BDA8E6" w14:textId="51F83741" w:rsidR="00D64934" w:rsidRPr="006457DF" w:rsidRDefault="00D64934" w:rsidP="00FF77C8">
            <w:pPr>
              <w:jc w:val="both"/>
            </w:pPr>
            <w:r w:rsidRPr="00610EF8">
              <w:t>A4, A5, A5 (vodoravno), B5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58B9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6A88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528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0BF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4086D856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938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15.</w:t>
            </w:r>
          </w:p>
        </w:tc>
        <w:tc>
          <w:tcPr>
            <w:tcW w:w="4423" w:type="dxa"/>
          </w:tcPr>
          <w:p w14:paraId="383BA954" w14:textId="5DB96958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Broj ugrađenih univerzalnih ladica za papir</w:t>
            </w:r>
          </w:p>
        </w:tc>
        <w:tc>
          <w:tcPr>
            <w:tcW w:w="3119" w:type="dxa"/>
          </w:tcPr>
          <w:p w14:paraId="63DBCBE9" w14:textId="717206DD" w:rsidR="00D64934" w:rsidRPr="006457DF" w:rsidRDefault="00D64934" w:rsidP="00FF77C8">
            <w:pPr>
              <w:jc w:val="both"/>
            </w:pPr>
            <w:r w:rsidRPr="00610EF8">
              <w:t>2 ili više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608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21A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4D6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3180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499B400D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371C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16.</w:t>
            </w:r>
          </w:p>
        </w:tc>
        <w:tc>
          <w:tcPr>
            <w:tcW w:w="4423" w:type="dxa"/>
          </w:tcPr>
          <w:p w14:paraId="251CD4D0" w14:textId="250EDED5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Ukupni kapacitet papira iz ladica</w:t>
            </w:r>
          </w:p>
        </w:tc>
        <w:tc>
          <w:tcPr>
            <w:tcW w:w="3119" w:type="dxa"/>
          </w:tcPr>
          <w:p w14:paraId="5E1CE669" w14:textId="0B74C9C0" w:rsidR="00D64934" w:rsidRPr="006457DF" w:rsidRDefault="00D64934" w:rsidP="00FF77C8">
            <w:pPr>
              <w:jc w:val="both"/>
            </w:pPr>
            <w:r w:rsidRPr="00610EF8">
              <w:t>min 800 listova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27D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CECF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3EB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B78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30DB5D3A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B2C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17.</w:t>
            </w:r>
          </w:p>
        </w:tc>
        <w:tc>
          <w:tcPr>
            <w:tcW w:w="4423" w:type="dxa"/>
          </w:tcPr>
          <w:p w14:paraId="4D2048C4" w14:textId="52B365D4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Višenamjenski ulagač papira</w:t>
            </w:r>
          </w:p>
        </w:tc>
        <w:tc>
          <w:tcPr>
            <w:tcW w:w="3119" w:type="dxa"/>
          </w:tcPr>
          <w:p w14:paraId="6A94629D" w14:textId="5094D8D6" w:rsidR="00D64934" w:rsidRPr="006457DF" w:rsidRDefault="00D64934" w:rsidP="00FF77C8">
            <w:pPr>
              <w:jc w:val="both"/>
            </w:pPr>
            <w:r w:rsidRPr="00610EF8">
              <w:t>min 50 listova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1F3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D37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4D13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06E" w14:textId="77777777" w:rsidR="00D64934" w:rsidRPr="004733E3" w:rsidRDefault="00D64934" w:rsidP="00D64934">
            <w:pPr>
              <w:rPr>
                <w:rFonts w:cstheme="minorHAnsi"/>
              </w:rPr>
            </w:pPr>
          </w:p>
        </w:tc>
      </w:tr>
      <w:tr w:rsidR="00D64934" w:rsidRPr="00FD03B9" w14:paraId="63B364A9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3590" w14:textId="77777777" w:rsidR="00D64934" w:rsidRPr="00926582" w:rsidRDefault="00D64934" w:rsidP="00D64934">
            <w:pPr>
              <w:rPr>
                <w:rFonts w:cstheme="minorHAnsi"/>
                <w:b/>
                <w:color w:val="282828"/>
                <w:position w:val="1"/>
              </w:rPr>
            </w:pPr>
            <w:r w:rsidRPr="00926582">
              <w:rPr>
                <w:rFonts w:cstheme="minorHAnsi"/>
                <w:b/>
                <w:color w:val="282828"/>
                <w:position w:val="1"/>
              </w:rPr>
              <w:t>18.</w:t>
            </w:r>
          </w:p>
        </w:tc>
        <w:tc>
          <w:tcPr>
            <w:tcW w:w="4423" w:type="dxa"/>
          </w:tcPr>
          <w:p w14:paraId="52D7B7B1" w14:textId="54FD5955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Podržana gramatura medija</w:t>
            </w:r>
          </w:p>
        </w:tc>
        <w:tc>
          <w:tcPr>
            <w:tcW w:w="3119" w:type="dxa"/>
          </w:tcPr>
          <w:p w14:paraId="38AEEE19" w14:textId="74618BAC" w:rsidR="00D64934" w:rsidRPr="006457DF" w:rsidRDefault="00D64934" w:rsidP="00FF77C8">
            <w:pPr>
              <w:jc w:val="both"/>
            </w:pPr>
            <w:r w:rsidRPr="00610EF8">
              <w:t>60 do 176 g/m2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508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D67B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69B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B72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</w:tr>
      <w:tr w:rsidR="00D64934" w:rsidRPr="00FD03B9" w14:paraId="5B172775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95D6" w14:textId="77777777" w:rsidR="00D64934" w:rsidRPr="004733E3" w:rsidRDefault="00D64934" w:rsidP="00D64934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19.</w:t>
            </w:r>
          </w:p>
        </w:tc>
        <w:tc>
          <w:tcPr>
            <w:tcW w:w="4423" w:type="dxa"/>
          </w:tcPr>
          <w:p w14:paraId="7A6628E7" w14:textId="6F995E02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Napredne značajke ispisivanja</w:t>
            </w:r>
          </w:p>
        </w:tc>
        <w:tc>
          <w:tcPr>
            <w:tcW w:w="3119" w:type="dxa"/>
          </w:tcPr>
          <w:p w14:paraId="3C3C10FE" w14:textId="4F106E23" w:rsidR="00D64934" w:rsidRPr="006457DF" w:rsidRDefault="00D64934" w:rsidP="00FF77C8">
            <w:pPr>
              <w:jc w:val="both"/>
            </w:pPr>
            <w:r w:rsidRPr="00610EF8">
              <w:t>Ispisivanje s USB memorije, mobilni ispis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97A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8EB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42EB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926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</w:tr>
      <w:tr w:rsidR="00D64934" w:rsidRPr="00FD03B9" w14:paraId="217DC3D3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8B3" w14:textId="77777777" w:rsidR="00D64934" w:rsidRPr="004733E3" w:rsidRDefault="00D64934" w:rsidP="00D64934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20.</w:t>
            </w:r>
          </w:p>
        </w:tc>
        <w:tc>
          <w:tcPr>
            <w:tcW w:w="4423" w:type="dxa"/>
          </w:tcPr>
          <w:p w14:paraId="74D0D9BE" w14:textId="69B86CA2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Mogućnost udaljene administracije putem Web preglednika</w:t>
            </w:r>
          </w:p>
        </w:tc>
        <w:tc>
          <w:tcPr>
            <w:tcW w:w="3119" w:type="dxa"/>
          </w:tcPr>
          <w:p w14:paraId="0B3E51C0" w14:textId="68E53DCC" w:rsidR="00D64934" w:rsidRPr="006457DF" w:rsidRDefault="00D64934" w:rsidP="00FF77C8">
            <w:pPr>
              <w:jc w:val="both"/>
            </w:pPr>
            <w:r w:rsidRPr="00610EF8"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F2D0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FB03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031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C89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</w:tr>
      <w:tr w:rsidR="00D64934" w:rsidRPr="00FD03B9" w14:paraId="5CFB2A1A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3976" w14:textId="77777777" w:rsidR="00D64934" w:rsidRPr="004733E3" w:rsidRDefault="00D64934" w:rsidP="00D64934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21.</w:t>
            </w:r>
          </w:p>
        </w:tc>
        <w:tc>
          <w:tcPr>
            <w:tcW w:w="4423" w:type="dxa"/>
          </w:tcPr>
          <w:p w14:paraId="58A560F3" w14:textId="632C7112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Integracija sa postojećim softverom za upravljanje ispisom, kopiranjem i skeniranjem*</w:t>
            </w:r>
          </w:p>
        </w:tc>
        <w:tc>
          <w:tcPr>
            <w:tcW w:w="3119" w:type="dxa"/>
          </w:tcPr>
          <w:p w14:paraId="5B851D72" w14:textId="0BAABFC0" w:rsidR="00D64934" w:rsidRPr="006457DF" w:rsidRDefault="00D64934" w:rsidP="00FF77C8">
            <w:pPr>
              <w:jc w:val="both"/>
            </w:pPr>
            <w:r w:rsidRPr="00610EF8"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9015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3E29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E24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D59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</w:tr>
      <w:tr w:rsidR="00D64934" w:rsidRPr="00FD03B9" w14:paraId="3B38D724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2181" w14:textId="77777777" w:rsidR="00D64934" w:rsidRPr="004733E3" w:rsidRDefault="00D64934" w:rsidP="00D64934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22.</w:t>
            </w:r>
          </w:p>
        </w:tc>
        <w:tc>
          <w:tcPr>
            <w:tcW w:w="4423" w:type="dxa"/>
          </w:tcPr>
          <w:p w14:paraId="79A8512C" w14:textId="3AFAA0CC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U cijenu uključiti licencu za uređaj za integraciju sa postojećim softverom za upravljanje ispisom, kopiranjem i skeniranjem**</w:t>
            </w:r>
          </w:p>
        </w:tc>
        <w:tc>
          <w:tcPr>
            <w:tcW w:w="3119" w:type="dxa"/>
          </w:tcPr>
          <w:p w14:paraId="493F0137" w14:textId="5B90FED5" w:rsidR="00D64934" w:rsidRPr="006457DF" w:rsidRDefault="00D64934" w:rsidP="00FF77C8">
            <w:pPr>
              <w:jc w:val="both"/>
            </w:pPr>
            <w:r w:rsidRPr="00610EF8"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B1E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319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E93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E4BC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</w:tr>
      <w:tr w:rsidR="00D64934" w:rsidRPr="00FD03B9" w14:paraId="7AFD434E" w14:textId="77777777" w:rsidTr="00CB618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4790" w14:textId="77777777" w:rsidR="00D64934" w:rsidRPr="004733E3" w:rsidRDefault="00D64934" w:rsidP="00D64934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23.</w:t>
            </w:r>
          </w:p>
        </w:tc>
        <w:tc>
          <w:tcPr>
            <w:tcW w:w="4423" w:type="dxa"/>
          </w:tcPr>
          <w:p w14:paraId="53A14E2C" w14:textId="3BF7831C" w:rsidR="00D64934" w:rsidRPr="006457DF" w:rsidRDefault="00D64934" w:rsidP="00FF77C8">
            <w:pPr>
              <w:jc w:val="both"/>
              <w:rPr>
                <w:b/>
                <w:bCs/>
              </w:rPr>
            </w:pPr>
            <w:r w:rsidRPr="00F97FB7">
              <w:t>U cijenu uključiti 2 kompleta spremnika sve-u-jednom za uređaj</w:t>
            </w:r>
          </w:p>
        </w:tc>
        <w:tc>
          <w:tcPr>
            <w:tcW w:w="3119" w:type="dxa"/>
          </w:tcPr>
          <w:p w14:paraId="25EF454B" w14:textId="77777777" w:rsidR="00D64934" w:rsidRDefault="00D64934" w:rsidP="00FF77C8">
            <w:pPr>
              <w:jc w:val="both"/>
            </w:pPr>
            <w:r w:rsidRPr="00610EF8">
              <w:t>da, za:</w:t>
            </w:r>
            <w:r>
              <w:t xml:space="preserve"> </w:t>
            </w:r>
          </w:p>
          <w:p w14:paraId="4D2DF042" w14:textId="6206476F" w:rsidR="00D64934" w:rsidRDefault="00D64934" w:rsidP="00FF77C8">
            <w:pPr>
              <w:jc w:val="both"/>
            </w:pPr>
            <w:r>
              <w:t>-min 15.200 crno-bijelog ispisa</w:t>
            </w:r>
          </w:p>
          <w:p w14:paraId="6E40D383" w14:textId="67420B29" w:rsidR="00D64934" w:rsidRPr="006457DF" w:rsidRDefault="00D64934" w:rsidP="00FF77C8">
            <w:pPr>
              <w:jc w:val="both"/>
            </w:pPr>
            <w:r>
              <w:t>-min 11.800 kolor ispisa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E27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37DC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6A8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CAA" w14:textId="77777777" w:rsidR="00D64934" w:rsidRPr="004733E3" w:rsidRDefault="00D64934" w:rsidP="00D64934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</w:tr>
      <w:tr w:rsidR="00F66754" w:rsidRPr="00FD03B9" w14:paraId="28293C08" w14:textId="77777777" w:rsidTr="007B62D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0D48" w14:textId="335E4B10" w:rsidR="00F66754" w:rsidRDefault="00AC290D" w:rsidP="00043B48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24</w:t>
            </w:r>
            <w:r w:rsidR="00F66754">
              <w:rPr>
                <w:rFonts w:cstheme="minorHAnsi"/>
                <w:b/>
                <w:position w:val="1"/>
              </w:rPr>
              <w:t>.</w:t>
            </w:r>
          </w:p>
        </w:tc>
        <w:tc>
          <w:tcPr>
            <w:tcW w:w="4423" w:type="dxa"/>
          </w:tcPr>
          <w:p w14:paraId="35884744" w14:textId="77777777" w:rsidR="00F66754" w:rsidRDefault="00F66754" w:rsidP="00FF77C8">
            <w:pPr>
              <w:jc w:val="both"/>
              <w:rPr>
                <w:b/>
                <w:bCs/>
              </w:rPr>
            </w:pPr>
            <w:r w:rsidRPr="006457DF">
              <w:rPr>
                <w:b/>
                <w:bCs/>
              </w:rPr>
              <w:t>Jamstvo</w:t>
            </w:r>
          </w:p>
          <w:p w14:paraId="4822D9D0" w14:textId="77777777" w:rsidR="00F66754" w:rsidRPr="006457DF" w:rsidRDefault="00F66754" w:rsidP="00FF77C8">
            <w:pPr>
              <w:jc w:val="both"/>
              <w:rPr>
                <w:b/>
                <w:bCs/>
              </w:rPr>
            </w:pPr>
            <w:r w:rsidRPr="00F75016">
              <w:rPr>
                <w:rFonts w:cstheme="minorHAnsi"/>
              </w:rPr>
              <w:t>Naručitelj prijavljuje kvar u jamstvenom roku tijekom radnog vremena od 08 h do 17 h. Isporučitelj počinje otklanjati kvar izlaskom na lokaciju Naručitelja slijedeći radni dan od prijave kvara</w:t>
            </w:r>
            <w:r>
              <w:rPr>
                <w:rFonts w:cstheme="minorHAnsi"/>
              </w:rPr>
              <w:t xml:space="preserve">. </w:t>
            </w:r>
            <w:r w:rsidRPr="004E68E9">
              <w:rPr>
                <w:rFonts w:cstheme="minorHAnsi"/>
              </w:rPr>
              <w:t>Rok za otklanjanje nedostatka je maksimalno do 30 kalendarskih dana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9" w:type="dxa"/>
          </w:tcPr>
          <w:p w14:paraId="7C0ADFCB" w14:textId="77777777" w:rsidR="00F66754" w:rsidRPr="006457DF" w:rsidRDefault="00F66754" w:rsidP="00FF77C8">
            <w:pPr>
              <w:jc w:val="both"/>
            </w:pPr>
            <w:r>
              <w:t xml:space="preserve"> </w:t>
            </w:r>
            <w:r w:rsidRPr="003D7E89">
              <w:t>minimalno 2 godine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9C7" w14:textId="77777777" w:rsidR="00F66754" w:rsidRDefault="00F66754" w:rsidP="00F66754">
            <w:pPr>
              <w:autoSpaceDN w:val="0"/>
              <w:contextualSpacing/>
              <w:rPr>
                <w:rFonts w:eastAsia="Times New Roman" w:cstheme="minorHAnsi"/>
                <w:b/>
                <w:u w:val="single"/>
              </w:rPr>
            </w:pPr>
            <w:r w:rsidRPr="006907D6">
              <w:rPr>
                <w:rFonts w:eastAsia="Times New Roman" w:cstheme="minorHAnsi"/>
                <w:b/>
                <w:u w:val="single"/>
              </w:rPr>
              <w:t>OVDJE PONUDITELJ UPISUJE BROJ GODINA JAMSTVA KOJE NUDI:</w:t>
            </w:r>
            <w:r>
              <w:rPr>
                <w:rFonts w:eastAsia="Times New Roman" w:cstheme="minorHAnsi"/>
                <w:b/>
                <w:u w:val="single"/>
              </w:rPr>
              <w:t xml:space="preserve">               </w:t>
            </w:r>
          </w:p>
          <w:p w14:paraId="373EDB06" w14:textId="77777777" w:rsidR="00F66754" w:rsidRPr="004733E3" w:rsidRDefault="00F66754" w:rsidP="00043B48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5F5" w14:textId="77777777" w:rsidR="00F66754" w:rsidRPr="004733E3" w:rsidRDefault="00F66754" w:rsidP="00043B48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423" w14:textId="77777777" w:rsidR="00F66754" w:rsidRPr="004733E3" w:rsidRDefault="00F66754" w:rsidP="00043B48">
            <w:pPr>
              <w:autoSpaceDN w:val="0"/>
              <w:contextualSpacing/>
              <w:rPr>
                <w:rFonts w:eastAsia="Times New Roman" w:cstheme="minorHAnsi"/>
              </w:rPr>
            </w:pPr>
          </w:p>
        </w:tc>
      </w:tr>
      <w:tr w:rsidR="00950F26" w:rsidRPr="00FD03B9" w14:paraId="6F76A722" w14:textId="77777777" w:rsidTr="00F66B1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1AA" w14:textId="77777777" w:rsidR="00950F26" w:rsidRDefault="00950F26" w:rsidP="00043B48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548" w14:textId="72A97951" w:rsidR="00950F26" w:rsidRPr="004733E3" w:rsidRDefault="005423F5" w:rsidP="00043B48">
            <w:pPr>
              <w:autoSpaceDN w:val="0"/>
              <w:contextualSpacing/>
              <w:rPr>
                <w:rFonts w:eastAsia="Times New Roman" w:cstheme="minorHAnsi"/>
              </w:rPr>
            </w:pPr>
            <w:r w:rsidRPr="005423F5">
              <w:t>*uređaj mora imati mogućnost uključivanja u postojeće programsko rješenje uniFLOW, i pri tome se obavljaju slijedeće funkcije: praćenje statusa uređaja, nadzor troškova ispisa, univerzalni pogonski program, preusmjeravanje zadataka na najprikladniji uređaj, kontrola pristupa uređaju, korisnik može pregledavati i mijenjati postavke na samom uređaju</w:t>
            </w:r>
          </w:p>
        </w:tc>
      </w:tr>
      <w:tr w:rsidR="00950F26" w:rsidRPr="00FD03B9" w14:paraId="00EFE6F2" w14:textId="77777777" w:rsidTr="00F66B1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A43C" w14:textId="77777777" w:rsidR="00950F26" w:rsidRDefault="00950F26" w:rsidP="00043B48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6664" w14:textId="72F915B9" w:rsidR="00950F26" w:rsidRPr="004733E3" w:rsidRDefault="005423F5" w:rsidP="00043B48">
            <w:pPr>
              <w:autoSpaceDN w:val="0"/>
              <w:contextualSpacing/>
              <w:rPr>
                <w:rFonts w:eastAsia="Times New Roman" w:cstheme="minorHAnsi"/>
              </w:rPr>
            </w:pPr>
            <w:r w:rsidRPr="005423F5">
              <w:t xml:space="preserve">**uređaj mora imati licencu potrebnu za integraciju s postojećim ispisnim sustavom, što je potrebno zbog mogućnosti direktnog ispisa i </w:t>
            </w:r>
            <w:r w:rsidR="007B62DA" w:rsidRPr="007B62DA">
              <w:t>prepoznavanja</w:t>
            </w:r>
            <w:r w:rsidRPr="005423F5">
              <w:t xml:space="preserve"> korisnika na ispisne uređaje</w:t>
            </w:r>
          </w:p>
        </w:tc>
      </w:tr>
    </w:tbl>
    <w:p w14:paraId="25EB3066" w14:textId="77777777" w:rsidR="003D7E89" w:rsidRDefault="003D7E89" w:rsidP="005423F5">
      <w:pPr>
        <w:rPr>
          <w:rFonts w:cstheme="minorHAnsi"/>
        </w:rPr>
      </w:pPr>
    </w:p>
    <w:sectPr w:rsidR="003D7E89" w:rsidSect="005700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DB40E" w14:textId="77777777" w:rsidR="00F66B10" w:rsidRDefault="00F66B10" w:rsidP="004B5005">
      <w:pPr>
        <w:spacing w:after="0" w:line="240" w:lineRule="auto"/>
      </w:pPr>
      <w:r>
        <w:separator/>
      </w:r>
    </w:p>
  </w:endnote>
  <w:endnote w:type="continuationSeparator" w:id="0">
    <w:p w14:paraId="1CCFE17B" w14:textId="77777777" w:rsidR="00F66B10" w:rsidRDefault="00F66B10" w:rsidP="004B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AE0BD" w14:textId="7CF184EE" w:rsidR="00F66B10" w:rsidRPr="001455A3" w:rsidRDefault="001455A3" w:rsidP="001455A3">
    <w:pPr>
      <w:pStyle w:val="Podnoje"/>
      <w:jc w:val="right"/>
    </w:pPr>
    <w:r>
      <w:rPr>
        <w:rFonts w:cs="Arial"/>
        <w:szCs w:val="24"/>
      </w:rPr>
      <w:fldChar w:fldCharType="begin" w:fldLock="1"/>
    </w:r>
    <w:r>
      <w:rPr>
        <w:rFonts w:cs="Arial"/>
        <w:szCs w:val="24"/>
      </w:rPr>
      <w:instrText xml:space="preserve"> DOCPROPERTY bjFooterEvenPageDocProperty \* MERGEFORMAT </w:instrText>
    </w:r>
    <w:r>
      <w:rPr>
        <w:rFonts w:cs="Arial"/>
        <w:szCs w:val="24"/>
      </w:rPr>
      <w:fldChar w:fldCharType="separate"/>
    </w:r>
    <w:r w:rsidRPr="00A10AA1">
      <w:rPr>
        <w:rFonts w:ascii="Times New Roman" w:hAnsi="Times New Roman"/>
        <w:i/>
        <w:color w:val="000000"/>
        <w:sz w:val="20"/>
      </w:rPr>
      <w:t>Stupanj klasifikacije:</w:t>
    </w:r>
    <w:r w:rsidRPr="00A10AA1">
      <w:rPr>
        <w:rFonts w:ascii="Times New Roman" w:hAnsi="Times New Roman"/>
        <w:color w:val="000000"/>
        <w:sz w:val="20"/>
      </w:rPr>
      <w:t xml:space="preserve"> </w:t>
    </w:r>
    <w:r w:rsidRPr="00A10AA1">
      <w:rPr>
        <w:rFonts w:ascii="Tahoma" w:hAnsi="Tahoma" w:cs="Tahoma"/>
        <w:b/>
        <w:color w:val="0000C0"/>
        <w:sz w:val="20"/>
      </w:rPr>
      <w:t>SLUŽBENO</w:t>
    </w:r>
    <w:r>
      <w:rPr>
        <w:rFonts w:cs="Arial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427C1" w14:textId="58C5C4E5" w:rsidR="001455A3" w:rsidRDefault="001455A3" w:rsidP="001455A3">
    <w:pPr>
      <w:pStyle w:val="Podnoje"/>
      <w:jc w:val="right"/>
    </w:pPr>
    <w:r w:rsidRPr="00A10AA1">
      <w:rPr>
        <w:rFonts w:cs="Arial"/>
        <w:szCs w:val="24"/>
        <w:highlight w:val="yellow"/>
      </w:rPr>
      <w:fldChar w:fldCharType="begin" w:fldLock="1"/>
    </w:r>
    <w:r>
      <w:rPr>
        <w:rFonts w:cs="Arial"/>
        <w:szCs w:val="24"/>
        <w:highlight w:val="yellow"/>
      </w:rPr>
      <w:instrText xml:space="preserve"> DOCPROPERTY bjFooterBothDocProperty \* MERGEFORMAT </w:instrText>
    </w:r>
    <w:r w:rsidRPr="00A10AA1">
      <w:rPr>
        <w:rFonts w:cs="Arial"/>
        <w:szCs w:val="24"/>
        <w:highlight w:val="yellow"/>
      </w:rPr>
      <w:fldChar w:fldCharType="separate"/>
    </w:r>
    <w:r w:rsidRPr="00A10AA1">
      <w:rPr>
        <w:rFonts w:ascii="Times New Roman" w:hAnsi="Times New Roman"/>
        <w:i/>
        <w:color w:val="000000"/>
        <w:sz w:val="20"/>
      </w:rPr>
      <w:t>Stupanj klasifikacije:</w:t>
    </w:r>
    <w:r w:rsidRPr="00A10AA1">
      <w:rPr>
        <w:rFonts w:ascii="Times New Roman" w:hAnsi="Times New Roman"/>
        <w:color w:val="000000"/>
        <w:sz w:val="20"/>
      </w:rPr>
      <w:t xml:space="preserve"> </w:t>
    </w:r>
    <w:r w:rsidRPr="00A10AA1">
      <w:rPr>
        <w:rFonts w:ascii="Tahoma" w:hAnsi="Tahoma" w:cs="Tahoma"/>
        <w:b/>
        <w:color w:val="0000C0"/>
        <w:sz w:val="20"/>
      </w:rPr>
      <w:t>SLUŽBENO</w:t>
    </w:r>
    <w:r w:rsidRPr="00A10AA1">
      <w:rPr>
        <w:rFonts w:cs="Arial"/>
        <w:szCs w:val="24"/>
      </w:rPr>
      <w:fldChar w:fldCharType="end"/>
    </w:r>
  </w:p>
  <w:sdt>
    <w:sdtPr>
      <w:id w:val="-1920856866"/>
      <w:docPartObj>
        <w:docPartGallery w:val="Page Numbers (Bottom of Page)"/>
        <w:docPartUnique/>
      </w:docPartObj>
    </w:sdtPr>
    <w:sdtEndPr/>
    <w:sdtContent>
      <w:p w14:paraId="15FB58CD" w14:textId="3FF0C3CB" w:rsidR="00F66B10" w:rsidRDefault="00F66B1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9EFA4" w14:textId="6C73A8BD" w:rsidR="00F66B10" w:rsidRPr="001455A3" w:rsidRDefault="001455A3" w:rsidP="001455A3">
    <w:pPr>
      <w:pStyle w:val="Podnoje"/>
      <w:jc w:val="right"/>
    </w:pPr>
    <w:r>
      <w:rPr>
        <w:rFonts w:cs="Arial"/>
        <w:szCs w:val="24"/>
      </w:rPr>
      <w:fldChar w:fldCharType="begin" w:fldLock="1"/>
    </w:r>
    <w:r>
      <w:rPr>
        <w:rFonts w:cs="Arial"/>
        <w:szCs w:val="24"/>
      </w:rPr>
      <w:instrText xml:space="preserve"> DOCPROPERTY bjFooterFirstPageDocProperty \* MERGEFORMAT </w:instrText>
    </w:r>
    <w:r>
      <w:rPr>
        <w:rFonts w:cs="Arial"/>
        <w:szCs w:val="24"/>
      </w:rPr>
      <w:fldChar w:fldCharType="separate"/>
    </w:r>
    <w:r w:rsidRPr="00A10AA1">
      <w:rPr>
        <w:rFonts w:ascii="Times New Roman" w:hAnsi="Times New Roman"/>
        <w:i/>
        <w:color w:val="000000"/>
        <w:sz w:val="20"/>
      </w:rPr>
      <w:t>Stupanj klasifikacije:</w:t>
    </w:r>
    <w:r w:rsidRPr="00A10AA1">
      <w:rPr>
        <w:rFonts w:ascii="Times New Roman" w:hAnsi="Times New Roman"/>
        <w:color w:val="000000"/>
        <w:sz w:val="20"/>
      </w:rPr>
      <w:t xml:space="preserve"> </w:t>
    </w:r>
    <w:r w:rsidRPr="00A10AA1">
      <w:rPr>
        <w:rFonts w:ascii="Tahoma" w:hAnsi="Tahoma" w:cs="Tahoma"/>
        <w:b/>
        <w:color w:val="0000C0"/>
        <w:sz w:val="20"/>
      </w:rPr>
      <w:t>SLUŽBENO</w:t>
    </w:r>
    <w:r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891E7" w14:textId="77777777" w:rsidR="00F66B10" w:rsidRDefault="00F66B10" w:rsidP="004B5005">
      <w:pPr>
        <w:spacing w:after="0" w:line="240" w:lineRule="auto"/>
      </w:pPr>
      <w:r>
        <w:separator/>
      </w:r>
    </w:p>
  </w:footnote>
  <w:footnote w:type="continuationSeparator" w:id="0">
    <w:p w14:paraId="7A1E81F9" w14:textId="77777777" w:rsidR="00F66B10" w:rsidRDefault="00F66B10" w:rsidP="004B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A216C" w14:textId="77777777" w:rsidR="001455A3" w:rsidRDefault="001455A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6DCB6" w14:textId="77777777" w:rsidR="001455A3" w:rsidRDefault="001455A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02B90" w14:textId="77777777" w:rsidR="001455A3" w:rsidRDefault="001455A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B28E8"/>
    <w:multiLevelType w:val="hybridMultilevel"/>
    <w:tmpl w:val="21A075BA"/>
    <w:lvl w:ilvl="0" w:tplc="E2E03B3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D0C59"/>
    <w:multiLevelType w:val="hybridMultilevel"/>
    <w:tmpl w:val="D83AB82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13170A"/>
    <w:multiLevelType w:val="hybridMultilevel"/>
    <w:tmpl w:val="2D9E72D4"/>
    <w:lvl w:ilvl="0" w:tplc="B2A4EFB8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01D3E"/>
    <w:multiLevelType w:val="hybridMultilevel"/>
    <w:tmpl w:val="D5C80736"/>
    <w:lvl w:ilvl="0" w:tplc="792C0E14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C312F"/>
    <w:multiLevelType w:val="multilevel"/>
    <w:tmpl w:val="ABBCFB06"/>
    <w:lvl w:ilvl="0">
      <w:start w:val="1"/>
      <w:numFmt w:val="decimal"/>
      <w:pStyle w:val="Naslov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05"/>
    <w:rsid w:val="000214FA"/>
    <w:rsid w:val="00032001"/>
    <w:rsid w:val="00043B48"/>
    <w:rsid w:val="0005386B"/>
    <w:rsid w:val="000B446C"/>
    <w:rsid w:val="000B6E22"/>
    <w:rsid w:val="000C35E7"/>
    <w:rsid w:val="000C4D02"/>
    <w:rsid w:val="000D556F"/>
    <w:rsid w:val="000D724B"/>
    <w:rsid w:val="00116B35"/>
    <w:rsid w:val="001455A3"/>
    <w:rsid w:val="001F0D84"/>
    <w:rsid w:val="001F1DE2"/>
    <w:rsid w:val="001F662E"/>
    <w:rsid w:val="00200864"/>
    <w:rsid w:val="00204DAB"/>
    <w:rsid w:val="00232BA1"/>
    <w:rsid w:val="00237CB5"/>
    <w:rsid w:val="00285628"/>
    <w:rsid w:val="0029491A"/>
    <w:rsid w:val="002A0BCD"/>
    <w:rsid w:val="002C531A"/>
    <w:rsid w:val="002E717F"/>
    <w:rsid w:val="002E7D95"/>
    <w:rsid w:val="0030642F"/>
    <w:rsid w:val="003317F8"/>
    <w:rsid w:val="00344E46"/>
    <w:rsid w:val="00355E83"/>
    <w:rsid w:val="003D7E89"/>
    <w:rsid w:val="004120A5"/>
    <w:rsid w:val="00430C62"/>
    <w:rsid w:val="00434DB2"/>
    <w:rsid w:val="0044021C"/>
    <w:rsid w:val="00455556"/>
    <w:rsid w:val="00485FCE"/>
    <w:rsid w:val="004A76B0"/>
    <w:rsid w:val="004B5005"/>
    <w:rsid w:val="004D7854"/>
    <w:rsid w:val="005423F5"/>
    <w:rsid w:val="00546F6A"/>
    <w:rsid w:val="0057003D"/>
    <w:rsid w:val="00585D7A"/>
    <w:rsid w:val="0060301F"/>
    <w:rsid w:val="006532B3"/>
    <w:rsid w:val="00653A39"/>
    <w:rsid w:val="00655BCC"/>
    <w:rsid w:val="00656583"/>
    <w:rsid w:val="00663840"/>
    <w:rsid w:val="00674690"/>
    <w:rsid w:val="006823B8"/>
    <w:rsid w:val="006854C4"/>
    <w:rsid w:val="00695D77"/>
    <w:rsid w:val="006A244C"/>
    <w:rsid w:val="006B7141"/>
    <w:rsid w:val="006F1BEE"/>
    <w:rsid w:val="007163C6"/>
    <w:rsid w:val="007479D2"/>
    <w:rsid w:val="007A6A6B"/>
    <w:rsid w:val="007B62DA"/>
    <w:rsid w:val="008349C0"/>
    <w:rsid w:val="008420F1"/>
    <w:rsid w:val="0086227C"/>
    <w:rsid w:val="00895C3E"/>
    <w:rsid w:val="009022AC"/>
    <w:rsid w:val="00950F26"/>
    <w:rsid w:val="00965ED3"/>
    <w:rsid w:val="009710E5"/>
    <w:rsid w:val="00977FA7"/>
    <w:rsid w:val="009B2380"/>
    <w:rsid w:val="009F5A5B"/>
    <w:rsid w:val="00A42748"/>
    <w:rsid w:val="00A4538C"/>
    <w:rsid w:val="00AA2CF9"/>
    <w:rsid w:val="00AC282A"/>
    <w:rsid w:val="00AC290D"/>
    <w:rsid w:val="00AD0396"/>
    <w:rsid w:val="00B22297"/>
    <w:rsid w:val="00B537F6"/>
    <w:rsid w:val="00B53A2F"/>
    <w:rsid w:val="00B66AB9"/>
    <w:rsid w:val="00B83039"/>
    <w:rsid w:val="00B9078C"/>
    <w:rsid w:val="00BA2402"/>
    <w:rsid w:val="00BC5EB5"/>
    <w:rsid w:val="00C063DA"/>
    <w:rsid w:val="00C15B98"/>
    <w:rsid w:val="00C1623B"/>
    <w:rsid w:val="00C253D8"/>
    <w:rsid w:val="00C45DF0"/>
    <w:rsid w:val="00C6453D"/>
    <w:rsid w:val="00C706A0"/>
    <w:rsid w:val="00CB618A"/>
    <w:rsid w:val="00CE744A"/>
    <w:rsid w:val="00D00A84"/>
    <w:rsid w:val="00D26995"/>
    <w:rsid w:val="00D35C9E"/>
    <w:rsid w:val="00D64934"/>
    <w:rsid w:val="00D901FF"/>
    <w:rsid w:val="00DC74C1"/>
    <w:rsid w:val="00DE2B6C"/>
    <w:rsid w:val="00E16AAA"/>
    <w:rsid w:val="00E32CB0"/>
    <w:rsid w:val="00E362E0"/>
    <w:rsid w:val="00E6076E"/>
    <w:rsid w:val="00E77EDF"/>
    <w:rsid w:val="00E826E8"/>
    <w:rsid w:val="00EB6C6D"/>
    <w:rsid w:val="00EB7838"/>
    <w:rsid w:val="00ED3037"/>
    <w:rsid w:val="00EE171D"/>
    <w:rsid w:val="00EF4318"/>
    <w:rsid w:val="00F05E59"/>
    <w:rsid w:val="00F17921"/>
    <w:rsid w:val="00F31CA9"/>
    <w:rsid w:val="00F40DAA"/>
    <w:rsid w:val="00F56D09"/>
    <w:rsid w:val="00F66754"/>
    <w:rsid w:val="00F66B10"/>
    <w:rsid w:val="00F75016"/>
    <w:rsid w:val="00FB439E"/>
    <w:rsid w:val="00FB503B"/>
    <w:rsid w:val="00FB63F8"/>
    <w:rsid w:val="00FC5335"/>
    <w:rsid w:val="00FD1066"/>
    <w:rsid w:val="00FD1108"/>
    <w:rsid w:val="00FD20C2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1B2A4C"/>
  <w15:docId w15:val="{EC64C564-EFD0-4637-A478-F2A5328C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1"/>
    <w:qFormat/>
    <w:rsid w:val="00F66B10"/>
    <w:pPr>
      <w:keepNext/>
      <w:widowControl w:val="0"/>
      <w:numPr>
        <w:numId w:val="5"/>
      </w:numPr>
      <w:autoSpaceDE w:val="0"/>
      <w:autoSpaceDN w:val="0"/>
      <w:adjustRightInd w:val="0"/>
      <w:spacing w:before="240" w:after="60" w:line="240" w:lineRule="auto"/>
      <w:ind w:left="1174" w:hanging="360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F66B10"/>
    <w:pPr>
      <w:keepNext/>
      <w:widowControl w:val="0"/>
      <w:numPr>
        <w:ilvl w:val="2"/>
        <w:numId w:val="5"/>
      </w:numPr>
      <w:autoSpaceDE w:val="0"/>
      <w:autoSpaceDN w:val="0"/>
      <w:adjustRightInd w:val="0"/>
      <w:spacing w:before="240" w:after="60" w:line="240" w:lineRule="auto"/>
      <w:ind w:left="2614" w:hanging="180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F66B10"/>
    <w:pPr>
      <w:keepNext/>
      <w:widowControl w:val="0"/>
      <w:numPr>
        <w:ilvl w:val="3"/>
        <w:numId w:val="5"/>
      </w:numPr>
      <w:autoSpaceDE w:val="0"/>
      <w:autoSpaceDN w:val="0"/>
      <w:adjustRightInd w:val="0"/>
      <w:spacing w:before="240" w:after="60" w:line="240" w:lineRule="auto"/>
      <w:ind w:left="3334" w:hanging="360"/>
      <w:outlineLvl w:val="3"/>
    </w:pPr>
    <w:rPr>
      <w:rFonts w:ascii="Arial" w:eastAsia="Times New Roman" w:hAnsi="Arial" w:cs="Times New Roman"/>
      <w:b/>
      <w:bCs/>
      <w:sz w:val="24"/>
      <w:szCs w:val="28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F66B10"/>
    <w:pPr>
      <w:widowControl w:val="0"/>
      <w:numPr>
        <w:ilvl w:val="4"/>
        <w:numId w:val="5"/>
      </w:numPr>
      <w:autoSpaceDE w:val="0"/>
      <w:autoSpaceDN w:val="0"/>
      <w:adjustRightInd w:val="0"/>
      <w:spacing w:before="240" w:after="60" w:line="240" w:lineRule="auto"/>
      <w:ind w:left="4054" w:hanging="3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F66B10"/>
    <w:pPr>
      <w:keepNext/>
      <w:numPr>
        <w:ilvl w:val="5"/>
        <w:numId w:val="5"/>
      </w:numPr>
      <w:spacing w:after="0" w:line="240" w:lineRule="auto"/>
      <w:ind w:left="4774" w:hanging="180"/>
      <w:jc w:val="center"/>
      <w:outlineLvl w:val="5"/>
    </w:pPr>
    <w:rPr>
      <w:rFonts w:ascii="Arial" w:eastAsia="Times New Roman" w:hAnsi="Arial" w:cs="Times New Roman"/>
      <w:b/>
      <w:sz w:val="24"/>
      <w:szCs w:val="24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F66B10"/>
    <w:pPr>
      <w:keepNext/>
      <w:numPr>
        <w:ilvl w:val="6"/>
        <w:numId w:val="5"/>
      </w:numPr>
      <w:spacing w:after="0" w:line="240" w:lineRule="auto"/>
      <w:ind w:left="5494" w:hanging="360"/>
      <w:jc w:val="right"/>
      <w:outlineLvl w:val="6"/>
    </w:pPr>
    <w:rPr>
      <w:rFonts w:ascii="Arial" w:eastAsia="Times New Roman" w:hAnsi="Arial" w:cs="Times New Roman"/>
      <w:b/>
      <w:sz w:val="24"/>
      <w:szCs w:val="24"/>
      <w:lang w:eastAsia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6B10"/>
    <w:pPr>
      <w:keepNext/>
      <w:keepLines/>
      <w:widowControl w:val="0"/>
      <w:numPr>
        <w:ilvl w:val="7"/>
        <w:numId w:val="5"/>
      </w:numPr>
      <w:autoSpaceDE w:val="0"/>
      <w:autoSpaceDN w:val="0"/>
      <w:adjustRightInd w:val="0"/>
      <w:spacing w:before="200" w:after="0" w:line="240" w:lineRule="auto"/>
      <w:ind w:left="6214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F66B10"/>
    <w:pPr>
      <w:numPr>
        <w:ilvl w:val="8"/>
        <w:numId w:val="5"/>
      </w:numPr>
      <w:spacing w:before="240" w:after="60" w:line="240" w:lineRule="auto"/>
      <w:ind w:left="6934" w:hanging="180"/>
      <w:jc w:val="both"/>
      <w:outlineLvl w:val="8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5005"/>
  </w:style>
  <w:style w:type="paragraph" w:styleId="Podnoje">
    <w:name w:val="footer"/>
    <w:basedOn w:val="Normal"/>
    <w:link w:val="PodnojeChar"/>
    <w:uiPriority w:val="99"/>
    <w:unhideWhenUsed/>
    <w:rsid w:val="004B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5005"/>
  </w:style>
  <w:style w:type="table" w:customStyle="1" w:styleId="Tamnatablicareetke5-isticanje11">
    <w:name w:val="Tamna tablica rešetke 5 - isticanje 11"/>
    <w:basedOn w:val="Obinatablica"/>
    <w:uiPriority w:val="50"/>
    <w:rsid w:val="008622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3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CA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4D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List Paragraph Char Char Char,Citation List"/>
    <w:basedOn w:val="Normal"/>
    <w:link w:val="OdlomakpopisaChar"/>
    <w:uiPriority w:val="34"/>
    <w:qFormat/>
    <w:rsid w:val="0005386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"/>
    <w:link w:val="Odlomakpopisa"/>
    <w:uiPriority w:val="34"/>
    <w:qFormat/>
    <w:locked/>
    <w:rsid w:val="0005386B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2012TEXT">
    <w:name w:val="2012_TEXT"/>
    <w:link w:val="2012TEXTChar"/>
    <w:rsid w:val="006B7141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6B7141"/>
    <w:rPr>
      <w:rFonts w:ascii="Arial" w:eastAsia="Times New Roman" w:hAnsi="Arial" w:cs="Times New Roman"/>
      <w:sz w:val="20"/>
      <w:szCs w:val="20"/>
    </w:rPr>
  </w:style>
  <w:style w:type="character" w:styleId="Referencakomentara">
    <w:name w:val="annotation reference"/>
    <w:basedOn w:val="Zadanifontodlomka"/>
    <w:unhideWhenUsed/>
    <w:rsid w:val="00F40DAA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F40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40DAA"/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1"/>
    <w:rsid w:val="00F66B10"/>
    <w:rPr>
      <w:rFonts w:ascii="Arial" w:eastAsia="Times New Roman" w:hAnsi="Arial" w:cs="Arial"/>
      <w:b/>
      <w:bCs/>
      <w:kern w:val="32"/>
      <w:sz w:val="24"/>
      <w:szCs w:val="32"/>
      <w:lang w:eastAsia="hr-HR"/>
    </w:rPr>
  </w:style>
  <w:style w:type="character" w:customStyle="1" w:styleId="Naslov3Char">
    <w:name w:val="Naslov 3 Char"/>
    <w:basedOn w:val="Zadanifontodlomka"/>
    <w:link w:val="Naslov3"/>
    <w:rsid w:val="00F66B10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66B10"/>
    <w:rPr>
      <w:rFonts w:ascii="Arial" w:eastAsia="Times New Roman" w:hAnsi="Arial" w:cs="Times New Roman"/>
      <w:b/>
      <w:bCs/>
      <w:sz w:val="24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66B10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66B10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66B10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6B1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rsid w:val="00F66B10"/>
    <w:rPr>
      <w:rFonts w:ascii="Arial" w:eastAsia="Times New Roman" w:hAnsi="Arial" w:cs="Times New Roman"/>
      <w:i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41FC69C6-A1CE-45C3-9AD7-4D52B7B20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F8459C-E088-49DD-BB1A-54E6EBF599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Bračun</dc:creator>
  <cp:lastModifiedBy>Željka Abramović</cp:lastModifiedBy>
  <cp:revision>24</cp:revision>
  <cp:lastPrinted>2020-10-21T13:54:00Z</cp:lastPrinted>
  <dcterms:created xsi:type="dcterms:W3CDTF">2020-10-21T15:38:00Z</dcterms:created>
  <dcterms:modified xsi:type="dcterms:W3CDTF">2021-03-31T14:08:00Z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d7c33cac-2bc4-47f4-bb20-8c116d8aec18</vt:lpwstr>
  </property>
  <property fmtid="{D5CDD505-2E9C-101B-9397-08002B2CF9AE}" pid="3" name="bjSaver">
    <vt:lpwstr>V/yi/doorLtyADhz0EaUbBzAXs113QW5</vt:lpwstr>
  </property>
  <property fmtid="{D5CDD505-2E9C-101B-9397-08002B2CF9AE}" pid="4" name="bjDocumentSecurityLabel">
    <vt:lpwstr>SLUŽBENO</vt:lpwstr>
  </property>
  <property fmtid="{D5CDD505-2E9C-101B-9397-08002B2CF9AE}" pid="5" name="bjFooterBothDocProperty">
    <vt:lpwstr>Stupanj klasifikacije: SLUŽBENO</vt:lpwstr>
  </property>
  <property fmtid="{D5CDD505-2E9C-101B-9397-08002B2CF9AE}" pid="6" name="bjFooterFirstPageDocProperty">
    <vt:lpwstr>Stupanj klasifikacije: SLUŽBENO</vt:lpwstr>
  </property>
  <property fmtid="{D5CDD505-2E9C-101B-9397-08002B2CF9AE}" pid="7" name="bjFooterEvenPageDocProperty">
    <vt:lpwstr>Stupanj klasifikacije: SLUŽBENO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9" name="bjDocumentLabelXML-0">
    <vt:lpwstr>ames.com/2008/01/sie/internal/label"&gt;&lt;element uid="dd526fa4-5442-4e7e-8d1e-b4e8d72336dc" value="" /&gt;&lt;/sisl&gt;</vt:lpwstr>
  </property>
  <property fmtid="{D5CDD505-2E9C-101B-9397-08002B2CF9AE}" pid="10" name="bjClsUserRVM">
    <vt:lpwstr>[]</vt:lpwstr>
  </property>
</Properties>
</file>